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A15" w:rsidRPr="00FD5A5C" w:rsidRDefault="00EE0A15" w:rsidP="00FD5A5C">
      <w:pPr>
        <w:pStyle w:val="1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cs="Times New Roman"/>
          <w:sz w:val="24"/>
          <w:szCs w:val="24"/>
        </w:rPr>
      </w:pPr>
      <w:bookmarkStart w:id="0" w:name="_Toc318157477"/>
      <w:r w:rsidRPr="00FD5A5C">
        <w:rPr>
          <w:rFonts w:cs="Times New Roman"/>
          <w:sz w:val="24"/>
          <w:szCs w:val="24"/>
        </w:rPr>
        <w:t>Таблицы. Типы данных и свойства полей. Создание и заполнение таблиц</w:t>
      </w:r>
      <w:bookmarkEnd w:id="0"/>
    </w:p>
    <w:p w:rsidR="00EE0A15" w:rsidRPr="00FD5A5C" w:rsidRDefault="00EE0A15" w:rsidP="00FD5A5C">
      <w:pPr>
        <w:pStyle w:val="2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cs="Times New Roman"/>
          <w:sz w:val="24"/>
          <w:szCs w:val="24"/>
        </w:rPr>
      </w:pPr>
    </w:p>
    <w:p w:rsidR="00EE0A15" w:rsidRPr="00FD5A5C" w:rsidRDefault="00EE0A15" w:rsidP="00FD5A5C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:rsidR="00EE0A15" w:rsidRPr="00FD5A5C" w:rsidRDefault="00EE0A15" w:rsidP="00FD5A5C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cs="Times New Roman"/>
          <w:sz w:val="24"/>
          <w:szCs w:val="24"/>
        </w:rPr>
      </w:pPr>
      <w:bookmarkStart w:id="1" w:name="_Toc318157480"/>
      <w:r w:rsidRPr="00FD5A5C">
        <w:rPr>
          <w:rFonts w:cs="Times New Roman"/>
          <w:sz w:val="24"/>
          <w:szCs w:val="24"/>
        </w:rPr>
        <w:t>Типы данных в SQL Server</w:t>
      </w:r>
      <w:bookmarkEnd w:id="1"/>
    </w:p>
    <w:p w:rsidR="00EE0A15" w:rsidRPr="00FD5A5C" w:rsidRDefault="00EE0A15" w:rsidP="00FD5A5C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FD5A5C">
        <w:rPr>
          <w:sz w:val="24"/>
          <w:szCs w:val="24"/>
        </w:rPr>
        <w:t>Вся информация в базе данных хранится в таблицах. Таблицы это обычные таблицы для хранения данных. Таблицы состоят из записей.</w:t>
      </w:r>
    </w:p>
    <w:p w:rsidR="00EE0A15" w:rsidRPr="00FD5A5C" w:rsidRDefault="00EE0A15" w:rsidP="00FD5A5C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FD5A5C">
        <w:rPr>
          <w:sz w:val="24"/>
          <w:szCs w:val="24"/>
        </w:rPr>
        <w:t>Запись это строка в таблице. Вся информация обрабатывается по записям.</w:t>
      </w:r>
    </w:p>
    <w:p w:rsidR="00EE0A15" w:rsidRPr="00FD5A5C" w:rsidRDefault="00EE0A15" w:rsidP="00FD5A5C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FD5A5C">
        <w:rPr>
          <w:sz w:val="24"/>
          <w:szCs w:val="24"/>
        </w:rPr>
        <w:t>Каждая запись состоит из полей. Поле это столбец таблицы. Каждое поле имеет три характеристики:</w:t>
      </w:r>
    </w:p>
    <w:p w:rsidR="00EE0A15" w:rsidRPr="00FD5A5C" w:rsidRDefault="00EE0A15" w:rsidP="00FD5A5C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FD5A5C">
        <w:rPr>
          <w:sz w:val="24"/>
          <w:szCs w:val="24"/>
        </w:rPr>
        <w:t>1.Имя поля - используется для обращения к полю;</w:t>
      </w:r>
    </w:p>
    <w:p w:rsidR="00EE0A15" w:rsidRPr="00FD5A5C" w:rsidRDefault="00EE0A15" w:rsidP="00FD5A5C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FD5A5C">
        <w:rPr>
          <w:sz w:val="24"/>
          <w:szCs w:val="24"/>
        </w:rPr>
        <w:t>2.Значение поля - определяет информацию, хранимую в поле;</w:t>
      </w:r>
    </w:p>
    <w:p w:rsidR="00EE0A15" w:rsidRPr="00FD5A5C" w:rsidRDefault="00EE0A15" w:rsidP="00FD5A5C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FD5A5C">
        <w:rPr>
          <w:sz w:val="24"/>
          <w:szCs w:val="24"/>
        </w:rPr>
        <w:t>3.Тип данных поля - определяет какой вид информации можно хранить в поле.</w:t>
      </w:r>
    </w:p>
    <w:p w:rsidR="00EE0A15" w:rsidRPr="00FD5A5C" w:rsidRDefault="00EE0A15" w:rsidP="00FD5A5C">
      <w:pPr>
        <w:pStyle w:val="2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cs="Times New Roman"/>
          <w:sz w:val="24"/>
          <w:szCs w:val="24"/>
        </w:rPr>
      </w:pPr>
    </w:p>
    <w:p w:rsidR="00EE0A15" w:rsidRPr="00FD5A5C" w:rsidRDefault="00EE0A15" w:rsidP="00FD5A5C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cs="Times New Roman"/>
          <w:sz w:val="24"/>
          <w:szCs w:val="24"/>
        </w:rPr>
      </w:pPr>
      <w:bookmarkStart w:id="2" w:name="_Toc318157481"/>
      <w:r w:rsidRPr="00FD5A5C">
        <w:rPr>
          <w:rFonts w:cs="Times New Roman"/>
          <w:sz w:val="24"/>
          <w:szCs w:val="24"/>
        </w:rPr>
        <w:t>Создание таблиц</w:t>
      </w:r>
      <w:bookmarkEnd w:id="2"/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Для создания таблиц в SQL Server в первую очередь необходимо сделать активной ту БД, в которой создается таблица. Для этого в новом запросе можно набрать команду: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USE &lt;Имя БД&gt;</w:t>
      </w:r>
      <w:r w:rsidRPr="00FD5A5C">
        <w:t>, либо на панели инструментов необходимо выбрать в выпадающем списке рабочую БД. После выбора БД можно создавать таблицы.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>Таблицы создаются командой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CREATE TABLE &lt;Имя таблицы&gt;(&lt;Имя поля1&gt; &lt;Тип1&gt; [IDENTITY NULL|NOTNULL],&lt;Имя поля2&gt; &lt;Тип2&gt;, … )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>Здесь:</w:t>
      </w:r>
    </w:p>
    <w:p w:rsidR="00EE0A15" w:rsidRPr="00FD5A5C" w:rsidRDefault="00EE0A15" w:rsidP="00FD5A5C">
      <w:pPr>
        <w:numPr>
          <w:ilvl w:val="0"/>
          <w:numId w:val="9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FD5A5C">
        <w:rPr>
          <w:rStyle w:val="texample1"/>
          <w:rFonts w:ascii="Times New Roman" w:hAnsi="Times New Roman" w:cs="Times New Roman"/>
          <w:b/>
          <w:color w:val="392997"/>
        </w:rPr>
        <w:t>&lt;Имя таблицы&gt;</w:t>
      </w:r>
      <w:r w:rsidRPr="00FD5A5C">
        <w:rPr>
          <w:color w:val="000000"/>
        </w:rPr>
        <w:t xml:space="preserve"> - имя создаваемой таблицы;</w:t>
      </w:r>
    </w:p>
    <w:p w:rsidR="00EE0A15" w:rsidRPr="00FD5A5C" w:rsidRDefault="00EE0A15" w:rsidP="00FD5A5C">
      <w:pPr>
        <w:numPr>
          <w:ilvl w:val="0"/>
          <w:numId w:val="9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FD5A5C">
        <w:rPr>
          <w:rStyle w:val="texample1"/>
          <w:rFonts w:ascii="Times New Roman" w:hAnsi="Times New Roman" w:cs="Times New Roman"/>
          <w:b/>
          <w:color w:val="392997"/>
        </w:rPr>
        <w:t>&lt;Имя поля&gt;</w:t>
      </w:r>
      <w:r w:rsidRPr="00FD5A5C">
        <w:rPr>
          <w:color w:val="000000"/>
        </w:rPr>
        <w:t xml:space="preserve"> - имена полей таблицы;</w:t>
      </w:r>
    </w:p>
    <w:p w:rsidR="00EE0A15" w:rsidRPr="00FD5A5C" w:rsidRDefault="00EE0A15" w:rsidP="00FD5A5C">
      <w:pPr>
        <w:numPr>
          <w:ilvl w:val="0"/>
          <w:numId w:val="9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FD5A5C">
        <w:rPr>
          <w:rStyle w:val="texample1"/>
          <w:rFonts w:ascii="Times New Roman" w:hAnsi="Times New Roman" w:cs="Times New Roman"/>
          <w:b/>
          <w:color w:val="392997"/>
        </w:rPr>
        <w:t>&lt;Тип&gt;</w:t>
      </w:r>
      <w:r w:rsidRPr="00FD5A5C">
        <w:rPr>
          <w:color w:val="000000"/>
        </w:rPr>
        <w:t xml:space="preserve"> - типы полей;</w:t>
      </w:r>
    </w:p>
    <w:p w:rsidR="00EE0A15" w:rsidRPr="00FD5A5C" w:rsidRDefault="00EE0A15" w:rsidP="00FD5A5C">
      <w:pPr>
        <w:numPr>
          <w:ilvl w:val="0"/>
          <w:numId w:val="9"/>
        </w:numPr>
        <w:spacing w:before="100" w:beforeAutospacing="1" w:after="100" w:afterAutospacing="1"/>
        <w:ind w:firstLine="0"/>
        <w:jc w:val="both"/>
        <w:rPr>
          <w:color w:val="000000"/>
          <w:lang w:val="en-US"/>
        </w:rPr>
      </w:pPr>
      <w:r w:rsidRPr="00FD5A5C">
        <w:rPr>
          <w:rStyle w:val="texample1"/>
          <w:rFonts w:ascii="Times New Roman" w:hAnsi="Times New Roman" w:cs="Times New Roman"/>
          <w:b/>
          <w:color w:val="392997"/>
          <w:lang w:val="en-US"/>
        </w:rPr>
        <w:t>&lt;IDENTITY NULL|NOT NULL&gt;</w:t>
      </w:r>
      <w:r w:rsidRPr="00FD5A5C">
        <w:rPr>
          <w:color w:val="000000"/>
          <w:lang w:val="en-US"/>
        </w:rPr>
        <w:t xml:space="preserve"> - </w:t>
      </w:r>
      <w:r w:rsidRPr="00FD5A5C">
        <w:rPr>
          <w:color w:val="000000"/>
        </w:rPr>
        <w:t>поле</w:t>
      </w:r>
      <w:r w:rsidRPr="00FD5A5C">
        <w:rPr>
          <w:color w:val="000000"/>
          <w:lang w:val="en-US"/>
        </w:rPr>
        <w:t xml:space="preserve"> </w:t>
      </w:r>
      <w:r w:rsidRPr="00FD5A5C">
        <w:rPr>
          <w:color w:val="000000"/>
        </w:rPr>
        <w:t>счётчик</w:t>
      </w:r>
      <w:r w:rsidRPr="00FD5A5C">
        <w:rPr>
          <w:color w:val="000000"/>
          <w:lang w:val="en-US"/>
        </w:rPr>
        <w:t>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</w:t>
      </w:r>
      <w:r w:rsidRPr="00FD5A5C">
        <w:t>: Если имя поля содержит пробел, то оно заключается в квадратные скобки.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Пример</w:t>
      </w:r>
      <w:r w:rsidRPr="00FD5A5C">
        <w:t xml:space="preserve">: Создать таблицу </w:t>
      </w:r>
      <w:r w:rsidRPr="00FD5A5C">
        <w:rPr>
          <w:b/>
          <w:bCs/>
        </w:rPr>
        <w:t>"Студенты"</w:t>
      </w:r>
      <w:r w:rsidRPr="00FD5A5C">
        <w:t xml:space="preserve">, содержащую поля: </w:t>
      </w:r>
      <w:r w:rsidRPr="00FD5A5C">
        <w:rPr>
          <w:b/>
          <w:bCs/>
        </w:rPr>
        <w:t>Код студента</w:t>
      </w:r>
      <w:r w:rsidRPr="00FD5A5C">
        <w:t xml:space="preserve"> (первичное поле связи, счётчик), </w:t>
      </w:r>
      <w:r w:rsidRPr="00FD5A5C">
        <w:rPr>
          <w:b/>
          <w:bCs/>
        </w:rPr>
        <w:t>ФИО</w:t>
      </w:r>
      <w:r w:rsidRPr="00FD5A5C">
        <w:t xml:space="preserve">, </w:t>
      </w:r>
      <w:r w:rsidRPr="00FD5A5C">
        <w:rPr>
          <w:b/>
          <w:bCs/>
        </w:rPr>
        <w:t>Адрес</w:t>
      </w:r>
      <w:r w:rsidRPr="00FD5A5C">
        <w:t xml:space="preserve">, </w:t>
      </w:r>
      <w:r w:rsidRPr="00FD5A5C">
        <w:rPr>
          <w:b/>
          <w:bCs/>
        </w:rPr>
        <w:t>Код специальности</w:t>
      </w:r>
      <w:r w:rsidRPr="00FD5A5C">
        <w:t xml:space="preserve"> (вторичное поле связи):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CREATE TABLE 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Студенты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([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Код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студента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] Bigint Identity,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ФИО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Varchar(20),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Адрес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Varchar(100),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[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Код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специальности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] Bigint)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</w:t>
      </w:r>
      <w:r w:rsidRPr="00FD5A5C">
        <w:t xml:space="preserve">: Если необходимо создать вычислимое поле, то в команде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Create Table</w:t>
      </w:r>
      <w:r w:rsidRPr="00FD5A5C">
        <w:t xml:space="preserve"> у вычислимого поля вместо типа данных нужно указать выражение.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Пример</w:t>
      </w:r>
      <w:r w:rsidRPr="00FD5A5C">
        <w:t>: рассчитать средний балл студента по трем его оценкам.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CREATE TABLE 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Оценки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(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ФИО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Varchar(20),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Оценка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1 int,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lastRenderedPageBreak/>
        <w:t>Оценка</w:t>
      </w:r>
      <w:r w:rsidRPr="00FD5A5C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2 int,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Оценка3 int,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[средний балл] = (Оценка1+ Оценка2+ Оценка3)/3)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</w:t>
      </w:r>
      <w:r w:rsidRPr="00FD5A5C">
        <w:t xml:space="preserve">: Получение информации о таблице осуществляется применением команды: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EXEC SP_HELP &lt;Имя таблицы&gt;</w:t>
      </w:r>
      <w:r w:rsidRPr="00FD5A5C">
        <w:t xml:space="preserve">. Удаление таблицы осуществляется командой: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DROP TABLE &lt;Имя таблицы&gt;</w:t>
      </w:r>
      <w:r w:rsidRPr="00FD5A5C">
        <w:t>.</w:t>
      </w:r>
    </w:p>
    <w:p w:rsidR="00EE0A15" w:rsidRPr="00FD5A5C" w:rsidRDefault="00EE0A15" w:rsidP="00FD5A5C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cs="Times New Roman"/>
          <w:sz w:val="24"/>
          <w:szCs w:val="24"/>
        </w:rPr>
      </w:pPr>
      <w:bookmarkStart w:id="3" w:name="_Toc318157482"/>
      <w:r w:rsidRPr="00FD5A5C">
        <w:rPr>
          <w:rFonts w:cs="Times New Roman"/>
          <w:sz w:val="24"/>
          <w:szCs w:val="24"/>
        </w:rPr>
        <w:t>Заполнение таблиц</w:t>
      </w:r>
      <w:bookmarkEnd w:id="3"/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>В SQL Server 2008 заполнение таблиц производится при помощи следующей команды: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INSERT &lt;Имя таблицы&gt; [(&lt;Список полей&gt;)]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VALUES (&lt;Значения полей&gt;)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где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&lt;Имя таблицы&gt;</w:t>
      </w:r>
      <w:r w:rsidRPr="00FD5A5C">
        <w:t xml:space="preserve"> - таблица, куда вводим данные, (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&lt;Список полей&gt;</w:t>
      </w:r>
      <w:r w:rsidRPr="00FD5A5C">
        <w:t xml:space="preserve"> ) - список полей, куда вводим данные, если не указываем, то подразумевается заполнение всех полей, в списке полей поля указываются через запятую, (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&lt;Значения полей&gt;</w:t>
      </w:r>
      <w:r w:rsidRPr="00FD5A5C">
        <w:t xml:space="preserve"> ) - значение полей через запятую.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В качестве значений можно указать константу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Default</w:t>
      </w:r>
      <w:r w:rsidRPr="00FD5A5C">
        <w:t xml:space="preserve">, то есть будет поставлено значение по умолчанию, либо можно подставить оператор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Select</w:t>
      </w:r>
      <w:r w:rsidRPr="00FD5A5C">
        <w:t>. Здесь он используется как инструмент вычисления формул.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Пример</w:t>
      </w:r>
      <w:r w:rsidRPr="00FD5A5C">
        <w:t xml:space="preserve">: Добавление записи имеющей следующие значения полей </w:t>
      </w:r>
      <w:r w:rsidRPr="00FD5A5C">
        <w:rPr>
          <w:b/>
          <w:bCs/>
        </w:rPr>
        <w:t>ФИО = Иванов</w:t>
      </w:r>
      <w:r w:rsidRPr="00FD5A5C">
        <w:t xml:space="preserve">, </w:t>
      </w:r>
      <w:r w:rsidRPr="00FD5A5C">
        <w:rPr>
          <w:b/>
          <w:bCs/>
        </w:rPr>
        <w:t>Адрес = Москва</w:t>
      </w:r>
      <w:r w:rsidRPr="00FD5A5C">
        <w:t xml:space="preserve">, </w:t>
      </w:r>
      <w:r w:rsidRPr="00FD5A5C">
        <w:rPr>
          <w:b/>
          <w:bCs/>
        </w:rPr>
        <w:t>Код специальности = 5</w:t>
      </w:r>
      <w:r w:rsidRPr="00FD5A5C">
        <w:t xml:space="preserve"> в таблицу </w:t>
      </w:r>
      <w:r w:rsidRPr="00FD5A5C">
        <w:rPr>
          <w:b/>
          <w:bCs/>
        </w:rPr>
        <w:t>"Студенты"</w:t>
      </w:r>
      <w:r w:rsidRPr="00FD5A5C">
        <w:t>.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INSERT Студенты (ФИО, Адрес, [Код специальности])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VALUES ('Иванов А.А.', 'Москва', 5)</w:t>
      </w:r>
    </w:p>
    <w:p w:rsidR="00EE0A15" w:rsidRPr="00FD5A5C" w:rsidRDefault="00EE0A15" w:rsidP="00FD5A5C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Times New Roman"/>
          <w:sz w:val="24"/>
          <w:szCs w:val="24"/>
        </w:rPr>
      </w:pPr>
      <w:bookmarkStart w:id="4" w:name="sect5"/>
      <w:bookmarkEnd w:id="4"/>
    </w:p>
    <w:p w:rsidR="00EE0A15" w:rsidRPr="00FD5A5C" w:rsidRDefault="00EE0A15" w:rsidP="00FD5A5C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cs="Times New Roman"/>
          <w:sz w:val="24"/>
          <w:szCs w:val="24"/>
        </w:rPr>
      </w:pPr>
      <w:bookmarkStart w:id="5" w:name="_Toc318157483"/>
      <w:r w:rsidRPr="00FD5A5C">
        <w:rPr>
          <w:rFonts w:cs="Times New Roman"/>
          <w:sz w:val="24"/>
          <w:szCs w:val="24"/>
        </w:rPr>
        <w:t>Удаление отдельных столбцов и отдельных строк из таблицы</w:t>
      </w:r>
      <w:bookmarkEnd w:id="5"/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>Из таблицы можно удалить все столбцы, либо отдельные записи. Это осуществляется командой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DELETE FROM &lt;Имя таблицы&gt;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[WHERE &lt;Условие&gt;]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где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&lt;Условие&gt;</w:t>
      </w:r>
      <w:r w:rsidRPr="00FD5A5C">
        <w:t xml:space="preserve"> - условие, которым удовлетворяют удаляемые записи, если условие не указаны, то удаляются все строки таблицы. Если условие указано то удаляются записи поля которых соответствуют условию.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Пример</w:t>
      </w:r>
      <w:r w:rsidRPr="00FD5A5C">
        <w:t xml:space="preserve">: Удалить записи из таблицы </w:t>
      </w:r>
      <w:r w:rsidRPr="00FD5A5C">
        <w:rPr>
          <w:b/>
          <w:bCs/>
        </w:rPr>
        <w:t>"Студенты"</w:t>
      </w:r>
      <w:r w:rsidRPr="00FD5A5C">
        <w:t xml:space="preserve">, у которых поле </w:t>
      </w:r>
      <w:r w:rsidRPr="00FD5A5C">
        <w:rPr>
          <w:b/>
          <w:bCs/>
        </w:rPr>
        <w:t>Адрес = Москва</w:t>
      </w:r>
      <w:r w:rsidRPr="00FD5A5C">
        <w:t>.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DELETE FROM Студенты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WHERE Адрес = 'Москва'</w:t>
      </w:r>
    </w:p>
    <w:p w:rsidR="00EE0A15" w:rsidRPr="00FD5A5C" w:rsidRDefault="00EE0A15" w:rsidP="00FD5A5C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Times New Roman"/>
          <w:sz w:val="24"/>
          <w:szCs w:val="24"/>
        </w:rPr>
      </w:pPr>
      <w:bookmarkStart w:id="6" w:name="sect6"/>
      <w:bookmarkEnd w:id="6"/>
    </w:p>
    <w:p w:rsidR="00EE0A15" w:rsidRPr="00FD5A5C" w:rsidRDefault="00EE0A15" w:rsidP="00FD5A5C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cs="Times New Roman"/>
          <w:sz w:val="24"/>
          <w:szCs w:val="24"/>
        </w:rPr>
      </w:pPr>
      <w:bookmarkStart w:id="7" w:name="_Toc318157484"/>
      <w:r w:rsidRPr="00FD5A5C">
        <w:rPr>
          <w:rFonts w:cs="Times New Roman"/>
          <w:sz w:val="24"/>
          <w:szCs w:val="24"/>
        </w:rPr>
        <w:t>Изменение данных в таблице</w:t>
      </w:r>
      <w:bookmarkEnd w:id="7"/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>Для этого используется следующая команда: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UPDATE &lt;Имя таблицы&gt;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lastRenderedPageBreak/>
        <w:t>SET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&lt;Имя поля1&gt; = &lt;Выражение1&gt;,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[&lt;Имя поля2&gt; = &lt;Выражение2&gt;,]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…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[WHERE &lt;Условие&gt;]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Здесь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&lt;Имя поля1&gt;</w:t>
      </w:r>
      <w:r w:rsidRPr="00FD5A5C">
        <w:t xml:space="preserve">,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&lt;Имя поля2&gt;</w:t>
      </w:r>
      <w:r w:rsidRPr="00FD5A5C">
        <w:t xml:space="preserve"> - имена изменяемых полей,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&lt;Выражение1&gt;</w:t>
      </w:r>
      <w:r w:rsidRPr="00FD5A5C">
        <w:t xml:space="preserve">,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&lt;Выражение 2&gt;</w:t>
      </w:r>
      <w:r w:rsidRPr="00FD5A5C">
        <w:t xml:space="preserve"> - либо конкретные значения, либо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NULL</w:t>
      </w:r>
      <w:r w:rsidRPr="00FD5A5C">
        <w:t xml:space="preserve">, либо операторы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SELECT</w:t>
      </w:r>
      <w:r w:rsidRPr="00FD5A5C">
        <w:t xml:space="preserve">. Здесь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SELECT</w:t>
      </w:r>
      <w:r w:rsidRPr="00FD5A5C">
        <w:t xml:space="preserve"> применяется как функция.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rStyle w:val="texample1"/>
          <w:rFonts w:ascii="Times New Roman" w:hAnsi="Times New Roman" w:cs="Times New Roman"/>
          <w:b/>
          <w:color w:val="392997"/>
        </w:rPr>
        <w:t>&lt;Условие&gt;</w:t>
      </w:r>
      <w:r w:rsidRPr="00FD5A5C">
        <w:t xml:space="preserve"> - условие, которым должны соответствовать записи, поля которых изменяем.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Пример</w:t>
      </w:r>
      <w:r w:rsidRPr="00FD5A5C">
        <w:t xml:space="preserve">: В таблице </w:t>
      </w:r>
      <w:r w:rsidRPr="00FD5A5C">
        <w:rPr>
          <w:b/>
          <w:bCs/>
        </w:rPr>
        <w:t>"Студенты"</w:t>
      </w:r>
      <w:r w:rsidRPr="00FD5A5C">
        <w:t xml:space="preserve"> у студента Иванова А.А. поменять адрес Москва на Йошкар-Ола, а код специальности вместо 5 поставить 3.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UPDATE Студенты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SET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 xml:space="preserve">Адрес = 'Йошкар-Ола', 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[Код специальности] = 3</w:t>
      </w:r>
    </w:p>
    <w:p w:rsidR="00EE0A15" w:rsidRPr="00FD5A5C" w:rsidRDefault="00EE0A15" w:rsidP="00FD5A5C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FD5A5C">
        <w:rPr>
          <w:rFonts w:ascii="Times New Roman" w:hAnsi="Times New Roman" w:cs="Times New Roman"/>
          <w:b/>
          <w:color w:val="392997"/>
          <w:sz w:val="24"/>
          <w:szCs w:val="24"/>
        </w:rPr>
        <w:t>WHERE ФИО = 'Иванов А.А.'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</w:t>
      </w:r>
      <w:r w:rsidRPr="00FD5A5C">
        <w:t>: в качестве выражения можно использовать математические формулы.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Например: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SET [Средний балл]= (Оценка1+ Оценка2+ Оценка3)/3)</w:t>
      </w:r>
      <w:r w:rsidRPr="00FD5A5C">
        <w:t xml:space="preserve"> вычисляет поле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"Средний балл"</w:t>
      </w:r>
      <w:r w:rsidRPr="00FD5A5C">
        <w:t xml:space="preserve"> как среднее полей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"Оценка1"</w:t>
      </w:r>
      <w:r w:rsidRPr="00FD5A5C">
        <w:t xml:space="preserve">,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"Оценка2"</w:t>
      </w:r>
      <w:r w:rsidRPr="00FD5A5C">
        <w:t xml:space="preserve"> и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"Оценка3"</w:t>
      </w:r>
      <w:r w:rsidRPr="00FD5A5C">
        <w:t xml:space="preserve">. При этом поля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"Оценка1"</w:t>
      </w:r>
      <w:r w:rsidRPr="00FD5A5C">
        <w:t xml:space="preserve">,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"Оценка2"</w:t>
      </w:r>
      <w:r w:rsidRPr="00FD5A5C">
        <w:t xml:space="preserve"> и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"Оценка3"</w:t>
      </w:r>
      <w:r w:rsidRPr="00FD5A5C">
        <w:t xml:space="preserve"> должны уже существовать и тип данных поля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"Средний балл"</w:t>
      </w:r>
      <w:r w:rsidRPr="00FD5A5C">
        <w:t xml:space="preserve"> должен быть с плавающей запятой (Например </w:t>
      </w:r>
      <w:r w:rsidRPr="00FD5A5C">
        <w:rPr>
          <w:b/>
          <w:bCs/>
        </w:rPr>
        <w:t>Real</w:t>
      </w:r>
      <w:r w:rsidRPr="00FD5A5C">
        <w:t xml:space="preserve"> ).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Замечание</w:t>
      </w:r>
      <w:r w:rsidRPr="00FD5A5C">
        <w:t xml:space="preserve">: Если необходимо из таблицы удалить все записи, но сохранить ее структуру, для этого используют команду </w:t>
      </w:r>
      <w:r w:rsidRPr="00FD5A5C">
        <w:rPr>
          <w:rStyle w:val="texample1"/>
          <w:rFonts w:ascii="Times New Roman" w:hAnsi="Times New Roman" w:cs="Times New Roman"/>
          <w:b/>
          <w:color w:val="392997"/>
        </w:rPr>
        <w:t>TRUNCATE TABLE &lt;Имя таблицы&gt;</w:t>
      </w:r>
      <w:r w:rsidRPr="00FD5A5C">
        <w:t xml:space="preserve"> при этом все данные будут удалены, но сама таблица останется.</w:t>
      </w: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D5A5C" w:rsidRDefault="00FD5A5C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lastRenderedPageBreak/>
        <w:t xml:space="preserve">Все таблицы нашей БД находятся в подпапке </w:t>
      </w:r>
      <w:r w:rsidRPr="00FD5A5C">
        <w:rPr>
          <w:b/>
          <w:bCs/>
        </w:rPr>
        <w:t>"Tables"</w:t>
      </w:r>
      <w:r w:rsidRPr="00FD5A5C">
        <w:t xml:space="preserve"> папки </w:t>
      </w:r>
      <w:r w:rsidRPr="00FD5A5C">
        <w:rPr>
          <w:b/>
          <w:bCs/>
        </w:rPr>
        <w:t>"Students"</w:t>
      </w:r>
      <w:r w:rsidRPr="00FD5A5C">
        <w:t xml:space="preserve"> в окне обозревателя объектов.</w:t>
      </w:r>
    </w:p>
    <w:bookmarkStart w:id="8" w:name="image.6.1"/>
    <w:bookmarkEnd w:id="8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"http://www.intuit.ru/department/se/pisqlvs2008/6/03-01.jpg"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"http://www.intuit.ru/department/se/pisqlvs2008/6/03-01.jpg"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"http://www.intuit.ru/department/se/pisqlvs2008/6/03-01.jpg"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5.5pt;height:326.25pt">
            <v:imagedata r:id="rId7" r:href="rId8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Создадим таблицу </w:t>
      </w:r>
      <w:r w:rsidRPr="00FD5A5C">
        <w:rPr>
          <w:b/>
          <w:bCs/>
        </w:rPr>
        <w:t>"Специальности"</w:t>
      </w:r>
      <w:r w:rsidRPr="00FD5A5C">
        <w:t xml:space="preserve">. Для этого щелкните </w:t>
      </w:r>
      <w:r w:rsidRPr="00FD5A5C">
        <w:rPr>
          <w:b/>
          <w:bCs/>
        </w:rPr>
        <w:t>ПКМ</w:t>
      </w:r>
      <w:r w:rsidRPr="00FD5A5C">
        <w:t xml:space="preserve"> по папке </w:t>
      </w:r>
      <w:r w:rsidRPr="00FD5A5C">
        <w:rPr>
          <w:b/>
          <w:bCs/>
        </w:rPr>
        <w:t>"Tables"</w:t>
      </w:r>
      <w:r w:rsidRPr="00FD5A5C">
        <w:t xml:space="preserve"> и в появившемся меню выберите пункт </w:t>
      </w:r>
      <w:r w:rsidRPr="00FD5A5C">
        <w:rPr>
          <w:b/>
          <w:bCs/>
        </w:rPr>
        <w:t>"New Table"</w:t>
      </w:r>
      <w:r w:rsidRPr="00FD5A5C">
        <w:t>. Появиться окно создания новой таблицы.</w:t>
      </w:r>
    </w:p>
    <w:bookmarkStart w:id="9" w:name="image.6.2"/>
    <w:bookmarkEnd w:id="9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lastRenderedPageBreak/>
        <w:fldChar w:fldCharType="begin"/>
      </w:r>
      <w:r w:rsidRPr="00FD5A5C">
        <w:rPr>
          <w:color w:val="000000"/>
        </w:rPr>
        <w:instrText xml:space="preserve"> INCLUDEPICTURE  "http://www.intuit.ru/department/se/pisqlvs2008/6/03-02sm.jpg"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"http://www.intuit.ru/department/se/pisqlvs2008/6/03-02sm.jpg"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"http://www.intuit.ru/department/se/pisqlvs2008/6/03-02sm.jpg"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26" type="#_x0000_t75" alt="" style="width:464.25pt;height:286.5pt">
            <v:imagedata r:id="rId9" r:href="rId10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  <w:bookmarkStart w:id="10" w:name="_GoBack"/>
      <w:bookmarkEnd w:id="10"/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>В правой части окна расположена таблица определения полей новой таблицы. Данная таблица имеет следующие столбцы:</w:t>
      </w:r>
    </w:p>
    <w:p w:rsidR="00EE0A15" w:rsidRPr="00FD5A5C" w:rsidRDefault="00EE0A15" w:rsidP="00FD5A5C">
      <w:pPr>
        <w:numPr>
          <w:ilvl w:val="0"/>
          <w:numId w:val="10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b/>
          <w:bCs/>
          <w:color w:val="000000"/>
        </w:rPr>
        <w:t>Column Name</w:t>
      </w:r>
      <w:r w:rsidRPr="00FD5A5C">
        <w:rPr>
          <w:color w:val="000000"/>
        </w:rPr>
        <w:t xml:space="preserve"> - имя поля. Имя поля должно всегда начинаться с буквы и не должно содержать различных специальных символов и знаков препинания. Если имя поля содержит пробелы, то оно автоматически заключается в квадратные скобки.</w:t>
      </w:r>
    </w:p>
    <w:p w:rsidR="00EE0A15" w:rsidRPr="00FD5A5C" w:rsidRDefault="00EE0A15" w:rsidP="00FD5A5C">
      <w:pPr>
        <w:numPr>
          <w:ilvl w:val="0"/>
          <w:numId w:val="10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b/>
          <w:bCs/>
          <w:color w:val="000000"/>
        </w:rPr>
        <w:t>Data Type</w:t>
      </w:r>
      <w:r w:rsidRPr="00FD5A5C">
        <w:rPr>
          <w:color w:val="000000"/>
        </w:rPr>
        <w:t xml:space="preserve"> - тип данных поля.</w:t>
      </w:r>
    </w:p>
    <w:p w:rsidR="00EE0A15" w:rsidRPr="00FD5A5C" w:rsidRDefault="00EE0A15" w:rsidP="00FD5A5C">
      <w:pPr>
        <w:numPr>
          <w:ilvl w:val="0"/>
          <w:numId w:val="10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b/>
          <w:bCs/>
          <w:color w:val="000000"/>
        </w:rPr>
        <w:t>Allow Nulls</w:t>
      </w:r>
      <w:r w:rsidRPr="00FD5A5C">
        <w:rPr>
          <w:color w:val="000000"/>
        </w:rPr>
        <w:t xml:space="preserve"> - допуск значения </w:t>
      </w:r>
      <w:r w:rsidRPr="00FD5A5C">
        <w:rPr>
          <w:b/>
          <w:bCs/>
          <w:color w:val="000000"/>
        </w:rPr>
        <w:t>Null</w:t>
      </w:r>
      <w:r w:rsidRPr="00FD5A5C">
        <w:rPr>
          <w:color w:val="000000"/>
        </w:rPr>
        <w:t xml:space="preserve">. Если эта опция поля включена, то в случае незаполнения поля в него будет автоматически подставлено значение </w:t>
      </w:r>
      <w:r w:rsidRPr="00FD5A5C">
        <w:rPr>
          <w:b/>
          <w:bCs/>
          <w:color w:val="000000"/>
        </w:rPr>
        <w:t>Null</w:t>
      </w:r>
      <w:r w:rsidRPr="00FD5A5C">
        <w:rPr>
          <w:color w:val="000000"/>
        </w:rPr>
        <w:t>. То есть, поле необязательно для заполнения.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Замечание:</w:t>
      </w:r>
      <w:r w:rsidRPr="00FD5A5C">
        <w:t xml:space="preserve"> Под таблицей определения полей располагается таблица свойств выделенного поля </w:t>
      </w:r>
      <w:r w:rsidRPr="00FD5A5C">
        <w:rPr>
          <w:b/>
          <w:bCs/>
        </w:rPr>
        <w:t>"Column Properties"</w:t>
      </w:r>
      <w:r w:rsidRPr="00FD5A5C">
        <w:t xml:space="preserve">. В данной таблице настраиваются свойства выделенного поля. 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Перейдем к созданию полей и настройке их свойств. В таблице определения полей задайте значения столбцов </w:t>
      </w:r>
      <w:r w:rsidRPr="00FD5A5C">
        <w:rPr>
          <w:b/>
          <w:bCs/>
        </w:rPr>
        <w:t>"Column Name"</w:t>
      </w:r>
      <w:r w:rsidRPr="00FD5A5C">
        <w:t xml:space="preserve">, </w:t>
      </w:r>
      <w:r w:rsidRPr="00FD5A5C">
        <w:rPr>
          <w:b/>
          <w:bCs/>
        </w:rPr>
        <w:t>"Data Type"</w:t>
      </w:r>
      <w:r w:rsidRPr="00FD5A5C">
        <w:t xml:space="preserve"> и </w:t>
      </w:r>
      <w:r w:rsidRPr="00FD5A5C">
        <w:rPr>
          <w:b/>
          <w:bCs/>
        </w:rPr>
        <w:t>"Allow Nulls"</w:t>
      </w:r>
      <w:r w:rsidRPr="00FD5A5C">
        <w:t>, как показано на рисунке ниже.</w:t>
      </w:r>
    </w:p>
    <w:bookmarkStart w:id="11" w:name="image.6.3"/>
    <w:bookmarkEnd w:id="11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lastRenderedPageBreak/>
        <w:fldChar w:fldCharType="begin"/>
      </w:r>
      <w:r w:rsidRPr="00FD5A5C">
        <w:rPr>
          <w:color w:val="000000"/>
        </w:rPr>
        <w:instrText xml:space="preserve"> INCLUDEPICTURE  "http://www.intuit.ru/department/se/pisqlvs2008/6/03-03sm.jpg"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"http://www.intuit.ru/department/se/pisqlvs2008/6/03-03sm.jpg"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"http://www.intuit.ru/department/se/pisqlvs2008/6/03-03sm.jpg"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27" type="#_x0000_t75" alt="" style="width:464.25pt;height:286.5pt">
            <v:imagedata r:id="rId11" r:href="rId12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t xml:space="preserve">Из  следует, что наша таблица </w:t>
      </w:r>
      <w:r w:rsidRPr="00FD5A5C">
        <w:rPr>
          <w:b/>
          <w:bCs/>
        </w:rPr>
        <w:t>"Специальности"</w:t>
      </w:r>
      <w:r w:rsidRPr="00FD5A5C">
        <w:t xml:space="preserve"> имеет три поля:</w:t>
      </w:r>
    </w:p>
    <w:p w:rsidR="00EE0A15" w:rsidRPr="00FD5A5C" w:rsidRDefault="00EE0A15" w:rsidP="00FD5A5C">
      <w:pPr>
        <w:numPr>
          <w:ilvl w:val="0"/>
          <w:numId w:val="11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b/>
          <w:bCs/>
          <w:color w:val="000000"/>
        </w:rPr>
        <w:t>Код специальности</w:t>
      </w:r>
      <w:r w:rsidRPr="00FD5A5C">
        <w:rPr>
          <w:color w:val="000000"/>
        </w:rPr>
        <w:t xml:space="preserve"> - числовое поле для связи с таблицей студенты,</w:t>
      </w:r>
    </w:p>
    <w:p w:rsidR="00EE0A15" w:rsidRPr="00FD5A5C" w:rsidRDefault="00EE0A15" w:rsidP="00FD5A5C">
      <w:pPr>
        <w:numPr>
          <w:ilvl w:val="0"/>
          <w:numId w:val="11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b/>
          <w:bCs/>
          <w:color w:val="000000"/>
        </w:rPr>
        <w:t>Наименование специальности</w:t>
      </w:r>
      <w:r w:rsidRPr="00FD5A5C">
        <w:rPr>
          <w:color w:val="000000"/>
        </w:rPr>
        <w:t xml:space="preserve"> - текстовое поле, предназначенное для хранения строк, имеющих длину не более 50 символов.</w:t>
      </w:r>
    </w:p>
    <w:p w:rsidR="00EE0A15" w:rsidRPr="00FD5A5C" w:rsidRDefault="00EE0A15" w:rsidP="00FD5A5C">
      <w:pPr>
        <w:numPr>
          <w:ilvl w:val="0"/>
          <w:numId w:val="11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b/>
          <w:bCs/>
          <w:color w:val="000000"/>
        </w:rPr>
        <w:t>Описание специальности</w:t>
      </w:r>
      <w:r w:rsidRPr="00FD5A5C">
        <w:rPr>
          <w:color w:val="000000"/>
        </w:rPr>
        <w:t xml:space="preserve"> - текстовое поле, предназначенное для хранения строк, имеющих неограниченную длину.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Замечание:</w:t>
      </w:r>
      <w:r w:rsidRPr="00FD5A5C">
        <w:t xml:space="preserve"> Так как, поле </w:t>
      </w:r>
      <w:r w:rsidRPr="00FD5A5C">
        <w:rPr>
          <w:b/>
          <w:bCs/>
        </w:rPr>
        <w:t>"Код специальности"</w:t>
      </w:r>
      <w:r w:rsidRPr="00FD5A5C">
        <w:t xml:space="preserve"> будет являться первичным полем связи в запросе, связывающем таблицы </w:t>
      </w:r>
      <w:r w:rsidRPr="00FD5A5C">
        <w:rPr>
          <w:b/>
          <w:bCs/>
        </w:rPr>
        <w:t>"Студенты"</w:t>
      </w:r>
      <w:r w:rsidRPr="00FD5A5C">
        <w:t xml:space="preserve"> и </w:t>
      </w:r>
      <w:r w:rsidRPr="00FD5A5C">
        <w:rPr>
          <w:b/>
          <w:bCs/>
        </w:rPr>
        <w:t>"Специальности"</w:t>
      </w:r>
      <w:r w:rsidRPr="00FD5A5C">
        <w:t>. То мы должны сделать его числовым счетчиком. То есть данное поле должно автоматически заполняться числовыми значениями. Более того, оно должно быть ключевым.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Сделаем поле </w:t>
      </w:r>
      <w:r w:rsidRPr="00FD5A5C">
        <w:rPr>
          <w:b/>
          <w:bCs/>
        </w:rPr>
        <w:t>"Код специальности"</w:t>
      </w:r>
      <w:r w:rsidRPr="00FD5A5C">
        <w:t xml:space="preserve"> счетчиком. Для этого выделите поле, просто щелкнув по нему мышкой в таблице определения полей. В таблице свойств поля отобразятся свойства поля </w:t>
      </w:r>
      <w:r w:rsidRPr="00FD5A5C">
        <w:rPr>
          <w:b/>
          <w:bCs/>
        </w:rPr>
        <w:t>"Код специальности"</w:t>
      </w:r>
      <w:r w:rsidRPr="00FD5A5C">
        <w:t xml:space="preserve">. Разверните группу свойств </w:t>
      </w:r>
      <w:r w:rsidRPr="00FD5A5C">
        <w:rPr>
          <w:b/>
          <w:bCs/>
        </w:rPr>
        <w:t>"Identity Specification"</w:t>
      </w:r>
      <w:r w:rsidRPr="00FD5A5C">
        <w:t xml:space="preserve"> (Настройка особенности). Свойство </w:t>
      </w:r>
      <w:r w:rsidRPr="00FD5A5C">
        <w:rPr>
          <w:b/>
          <w:bCs/>
        </w:rPr>
        <w:t>"(Is Identity)"</w:t>
      </w:r>
      <w:r w:rsidRPr="00FD5A5C">
        <w:t xml:space="preserve"> (Особенное) установите в значение </w:t>
      </w:r>
      <w:r w:rsidRPr="00FD5A5C">
        <w:rPr>
          <w:b/>
          <w:bCs/>
        </w:rPr>
        <w:t>"Yes"</w:t>
      </w:r>
      <w:r w:rsidRPr="00FD5A5C">
        <w:t xml:space="preserve"> (Да). Задайте свойства </w:t>
      </w:r>
      <w:r w:rsidRPr="00FD5A5C">
        <w:rPr>
          <w:b/>
          <w:bCs/>
        </w:rPr>
        <w:t>"Identity Increment"</w:t>
      </w:r>
      <w:r w:rsidRPr="00FD5A5C">
        <w:t xml:space="preserve"> (Увеличение особенности, шаг счетчика) и </w:t>
      </w:r>
      <w:r w:rsidRPr="00FD5A5C">
        <w:rPr>
          <w:b/>
          <w:bCs/>
        </w:rPr>
        <w:t>"Identity Seed"</w:t>
      </w:r>
      <w:r w:rsidRPr="00FD5A5C">
        <w:t xml:space="preserve"> (Начало особенности, начальное значение счетчика) равными 1 (). Эти настройки показывают, что значение поля </w:t>
      </w:r>
      <w:r w:rsidRPr="00FD5A5C">
        <w:rPr>
          <w:b/>
          <w:bCs/>
        </w:rPr>
        <w:t>"Код специальности"</w:t>
      </w:r>
      <w:r w:rsidRPr="00FD5A5C">
        <w:t xml:space="preserve"> у первой записи в таблице будет равным 1, у второй - 2, у третьей 3 и т.д.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Теперь сделаем поле </w:t>
      </w:r>
      <w:r w:rsidRPr="00FD5A5C">
        <w:rPr>
          <w:b/>
          <w:bCs/>
        </w:rPr>
        <w:t>"Код специальности"</w:t>
      </w:r>
      <w:r w:rsidRPr="00FD5A5C">
        <w:t xml:space="preserve"> ключевым полем. Выделите поле, а затем на панели инструментов нажмите кнопку с изображением ключа </w:t>
      </w:r>
    </w:p>
    <w:p w:rsidR="00EE0A15" w:rsidRPr="00FD5A5C" w:rsidRDefault="00E47E13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"http://www.intuit.ru/department/se/pisqlvs2008/6/03-pic01.jpg" \* MERGEFORMATINET </w:instrText>
      </w:r>
      <w:r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 xml:space="preserve">INCLUDEPICTURE  "http://www.intuit.ru/department/se/pisqlvs2008/6/03-pic01.jpg" </w:instrText>
      </w:r>
      <w:r w:rsidR="00842135">
        <w:rPr>
          <w:color w:val="000000"/>
        </w:rPr>
        <w:instrText>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28" type="#_x0000_t75" alt="" style="width:19.5pt;height:19.5pt">
            <v:imagedata r:id="rId13" r:href="rId14"/>
          </v:shape>
        </w:pict>
      </w:r>
      <w:r w:rsidR="00842135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t xml:space="preserve">В таблице определения полей, рядом с полем </w:t>
      </w:r>
      <w:r w:rsidRPr="00FD5A5C">
        <w:rPr>
          <w:b/>
          <w:bCs/>
          <w:color w:val="000000"/>
        </w:rPr>
        <w:t>"Код специальности"</w:t>
      </w:r>
      <w:r w:rsidRPr="00FD5A5C">
        <w:rPr>
          <w:color w:val="000000"/>
        </w:rPr>
        <w:t xml:space="preserve"> появиться изображение ключа, говорящее о том, что поле ключевое. 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lastRenderedPageBreak/>
        <w:t xml:space="preserve">На этом настройку таблицы </w:t>
      </w:r>
      <w:r w:rsidRPr="00FD5A5C">
        <w:rPr>
          <w:b/>
          <w:bCs/>
        </w:rPr>
        <w:t>"Специальности"</w:t>
      </w:r>
      <w:r w:rsidRPr="00FD5A5C">
        <w:t xml:space="preserve"> можно считать завершенной. Закройте окно создания новой таблицы, нажав кнопку закрытия </w:t>
      </w:r>
    </w:p>
    <w:p w:rsidR="00EE0A15" w:rsidRPr="00FD5A5C" w:rsidRDefault="00E47E13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"http://www.intuit.ru/department/se/pisqlvs2008/6/03-pic02.jpg" \* MERGEFORMATINET </w:instrText>
      </w:r>
      <w:r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"http://www.intuit.ru/department/se/pisqlvs2008/6/03-pic02.jpg"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29" type="#_x0000_t75" alt="" style="width:17.25pt;height:17.25pt">
            <v:imagedata r:id="rId15" r:href="rId16"/>
          </v:shape>
        </w:pict>
      </w:r>
      <w:r w:rsidR="00842135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t xml:space="preserve">в верхнем правом углу окна, над таблицей определения полей. Появиться окно с запросом о сохранении таблицы. </w:t>
      </w:r>
    </w:p>
    <w:bookmarkStart w:id="12" w:name="image.6.4"/>
    <w:bookmarkEnd w:id="12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"http://www.intuit.ru/department/se/pisqlvs2008/6/03-04.jpg"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"http://www.intuit.ru/department/se/pisqlvs2008/6/03-04.jpg"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"http://www.intuit.ru/department/se/pisqlvs2008/6/03-04.jpg"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30" type="#_x0000_t75" alt="" style="width:366.75pt;height:269.25pt">
            <v:imagedata r:id="rId17" r:href="rId18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t xml:space="preserve">В этом окне необходимо нажать </w:t>
      </w:r>
      <w:r w:rsidRPr="00FD5A5C">
        <w:rPr>
          <w:b/>
          <w:bCs/>
        </w:rPr>
        <w:t>"Yes"</w:t>
      </w:r>
      <w:r w:rsidRPr="00FD5A5C">
        <w:t xml:space="preserve"> (Да). Появиться окно </w:t>
      </w:r>
      <w:r w:rsidRPr="00FD5A5C">
        <w:rPr>
          <w:b/>
          <w:bCs/>
        </w:rPr>
        <w:t>"Chose Name"</w:t>
      </w:r>
      <w:r w:rsidRPr="00FD5A5C">
        <w:t xml:space="preserve"> (Задайте имя), предназначенное для определения имени новой таблицы ().</w:t>
      </w:r>
    </w:p>
    <w:bookmarkStart w:id="13" w:name="image.6.5"/>
    <w:bookmarkEnd w:id="13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"http://www.intuit.ru/department/se/pisqlvs2008/6/03-05.jpg"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"http://www.intuit.ru/department/se/pisqlvs2008/6/03-05.jpg"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"http://www.intuit.ru/department/se/pisqlvs2008/6/03-05.jpg"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31" type="#_x0000_t75" alt="" style="width:359.25pt;height:141pt">
            <v:imagedata r:id="rId19" r:href="rId20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В этом окне задайте имя новой таблицы как </w:t>
      </w:r>
      <w:r w:rsidRPr="00FD5A5C">
        <w:rPr>
          <w:b/>
          <w:bCs/>
        </w:rPr>
        <w:t>"Специальности"</w:t>
      </w:r>
      <w:r w:rsidRPr="00FD5A5C">
        <w:t xml:space="preserve"> и нажмите кнопку </w:t>
      </w:r>
      <w:r w:rsidRPr="00FD5A5C">
        <w:rPr>
          <w:b/>
          <w:bCs/>
        </w:rPr>
        <w:t>"Ok"</w:t>
      </w:r>
      <w:r w:rsidRPr="00FD5A5C">
        <w:t xml:space="preserve">. Таблица </w:t>
      </w:r>
      <w:r w:rsidRPr="00FD5A5C">
        <w:rPr>
          <w:b/>
          <w:bCs/>
        </w:rPr>
        <w:t>"Специальности"</w:t>
      </w:r>
      <w:r w:rsidRPr="00FD5A5C">
        <w:t xml:space="preserve"> отобразиться в обозревателе объектов в папке </w:t>
      </w:r>
      <w:r w:rsidRPr="00FD5A5C">
        <w:rPr>
          <w:b/>
          <w:bCs/>
        </w:rPr>
        <w:t>"Tables"</w:t>
      </w:r>
      <w:r w:rsidRPr="00FD5A5C">
        <w:t xml:space="preserve"> БД </w:t>
      </w:r>
      <w:r w:rsidRPr="00FD5A5C">
        <w:rPr>
          <w:b/>
          <w:bCs/>
        </w:rPr>
        <w:t>"Students"</w:t>
      </w:r>
      <w:r w:rsidRPr="00FD5A5C">
        <w:t>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Замечание:</w:t>
      </w:r>
      <w:r w:rsidRPr="00FD5A5C">
        <w:t xml:space="preserve"> В обозревателе объектов таблица </w:t>
      </w:r>
      <w:r w:rsidRPr="00FD5A5C">
        <w:rPr>
          <w:b/>
          <w:bCs/>
        </w:rPr>
        <w:t>"Специальности"</w:t>
      </w:r>
      <w:r w:rsidRPr="00FD5A5C">
        <w:t xml:space="preserve"> отображается как </w:t>
      </w:r>
      <w:r w:rsidRPr="00FD5A5C">
        <w:rPr>
          <w:b/>
          <w:bCs/>
        </w:rPr>
        <w:t>"dbo.Специальности"</w:t>
      </w:r>
      <w:r w:rsidRPr="00FD5A5C">
        <w:t>. Префикс "dbo" обозначает, что таблица является объектом БД (Data Base Object). В дальнейшем при работе с объектами БД префикс "dbo" можно опускать.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lastRenderedPageBreak/>
        <w:t xml:space="preserve">Теперь перейдем к созданию таблицы </w:t>
      </w:r>
      <w:r w:rsidRPr="00FD5A5C">
        <w:rPr>
          <w:b/>
          <w:bCs/>
        </w:rPr>
        <w:t>"Предметы"</w:t>
      </w:r>
      <w:r w:rsidRPr="00FD5A5C">
        <w:t xml:space="preserve">. Как и в случае с таблицей </w:t>
      </w:r>
      <w:r w:rsidRPr="00FD5A5C">
        <w:rPr>
          <w:b/>
          <w:bCs/>
        </w:rPr>
        <w:t>"Специальности"</w:t>
      </w:r>
      <w:r w:rsidRPr="00FD5A5C">
        <w:t xml:space="preserve"> щелкните </w:t>
      </w:r>
      <w:r w:rsidRPr="00FD5A5C">
        <w:rPr>
          <w:b/>
          <w:bCs/>
        </w:rPr>
        <w:t>ПКМ</w:t>
      </w:r>
      <w:r w:rsidRPr="00FD5A5C">
        <w:t xml:space="preserve"> по папке </w:t>
      </w:r>
      <w:r w:rsidRPr="00FD5A5C">
        <w:rPr>
          <w:b/>
          <w:bCs/>
        </w:rPr>
        <w:t>"Tables"</w:t>
      </w:r>
      <w:r w:rsidRPr="00FD5A5C">
        <w:t xml:space="preserve"> и в появившемся меню выберите пункт </w:t>
      </w:r>
      <w:r w:rsidRPr="00FD5A5C">
        <w:rPr>
          <w:b/>
          <w:bCs/>
        </w:rPr>
        <w:t>"New Table"</w:t>
      </w:r>
      <w:r w:rsidRPr="00FD5A5C">
        <w:t>. Создайте поля представленные на рисунке ниже.</w:t>
      </w:r>
    </w:p>
    <w:bookmarkStart w:id="14" w:name="image.6.6"/>
    <w:bookmarkEnd w:id="14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"http://www.intuit.ru/department/se/pisqlvs2008/6/03-06sm.jpg"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"http://www.intuit.ru/department/se/pisqlvs2008/6/03-06sm.jpg"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"http://www.intuit.ru/department/se/pisqlvs2008/6/03-06</w:instrText>
      </w:r>
      <w:r w:rsidR="00842135">
        <w:rPr>
          <w:color w:val="000000"/>
        </w:rPr>
        <w:instrText>sm.jpg"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32" type="#_x0000_t75" alt="" style="width:464.25pt;height:286.5pt">
            <v:imagedata r:id="rId21" r:href="rId22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rPr>
          <w:color w:val="000000"/>
        </w:rPr>
        <w:br/>
      </w:r>
      <w:r w:rsidRPr="00FD5A5C">
        <w:t xml:space="preserve">Сделайте поле </w:t>
      </w:r>
      <w:r w:rsidRPr="00FD5A5C">
        <w:rPr>
          <w:b/>
          <w:bCs/>
        </w:rPr>
        <w:t>"Код предмета"</w:t>
      </w:r>
      <w:r w:rsidRPr="00FD5A5C">
        <w:t xml:space="preserve"> числовым счетчиком и ключевым полем, как это было сделано в таблице </w:t>
      </w:r>
      <w:r w:rsidRPr="00FD5A5C">
        <w:rPr>
          <w:b/>
          <w:bCs/>
        </w:rPr>
        <w:t>"Специальности"</w:t>
      </w:r>
      <w:r w:rsidRPr="00FD5A5C">
        <w:t xml:space="preserve">. Закройте окно создания новой таблицы. В появившемся окне </w:t>
      </w:r>
      <w:r w:rsidRPr="00FD5A5C">
        <w:rPr>
          <w:b/>
          <w:bCs/>
        </w:rPr>
        <w:t>"Chose Name"</w:t>
      </w:r>
      <w:r w:rsidRPr="00FD5A5C">
        <w:t xml:space="preserve"> задайте имя </w:t>
      </w:r>
      <w:r w:rsidRPr="00FD5A5C">
        <w:rPr>
          <w:b/>
          <w:bCs/>
        </w:rPr>
        <w:t>"Предметы"</w:t>
      </w:r>
      <w:r w:rsidRPr="00FD5A5C">
        <w:t>.</w:t>
      </w:r>
    </w:p>
    <w:bookmarkStart w:id="15" w:name="image.6.7"/>
    <w:bookmarkEnd w:id="15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"http://www.intuit.ru/department/se/pisqlvs2008/6/03-07.jpg"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"http://www.intuit.ru/department/se/pisqlvs2008/6/03-07.jpg"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"http://www.intuit.ru/department/se/pisqlvs2008/6/03-07.jpg"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33" type="#_x0000_t75" alt="" style="width:257.25pt;height:100.5pt">
            <v:imagedata r:id="rId23" r:href="rId24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t xml:space="preserve">Таблица </w:t>
      </w:r>
      <w:r w:rsidRPr="00FD5A5C">
        <w:rPr>
          <w:b/>
          <w:bCs/>
        </w:rPr>
        <w:t>"Предметы"</w:t>
      </w:r>
      <w:r w:rsidRPr="00FD5A5C">
        <w:t xml:space="preserve"> появится в папке </w:t>
      </w:r>
      <w:r w:rsidRPr="00FD5A5C">
        <w:rPr>
          <w:b/>
          <w:bCs/>
        </w:rPr>
        <w:t>"Tables"</w:t>
      </w:r>
      <w:r w:rsidRPr="00FD5A5C">
        <w:t xml:space="preserve"> в обозревателе объектов.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После создания таблицы </w:t>
      </w:r>
      <w:r w:rsidRPr="00FD5A5C">
        <w:rPr>
          <w:b/>
          <w:bCs/>
        </w:rPr>
        <w:t>"Предметы"</w:t>
      </w:r>
      <w:r w:rsidRPr="00FD5A5C">
        <w:t xml:space="preserve"> создайте таблицу </w:t>
      </w:r>
      <w:r w:rsidRPr="00FD5A5C">
        <w:rPr>
          <w:b/>
          <w:bCs/>
        </w:rPr>
        <w:t>"Студенты"</w:t>
      </w:r>
      <w:r w:rsidRPr="00FD5A5C">
        <w:t xml:space="preserve">. Создайте новую таблицу аналогичную таблице представленной на </w:t>
      </w:r>
      <w:r w:rsidR="00FD5A5C">
        <w:t>рис ниже</w:t>
      </w:r>
      <w:r w:rsidRPr="00FD5A5C">
        <w:t>.</w:t>
      </w:r>
    </w:p>
    <w:bookmarkStart w:id="16" w:name="image.6.8"/>
    <w:bookmarkEnd w:id="16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lastRenderedPageBreak/>
        <w:fldChar w:fldCharType="begin"/>
      </w:r>
      <w:r w:rsidRPr="00FD5A5C">
        <w:rPr>
          <w:color w:val="000000"/>
        </w:rPr>
        <w:instrText xml:space="preserve"> INCLUDEPICTURE  "http://www.intuit.ru/department/se/pisqlvs2008/6/03-08sm.jpg"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"http://www.intuit.ru/department/se/pisqlvs2008/6/03-08sm.jpg"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</w:instrText>
      </w:r>
      <w:r w:rsidR="00842135">
        <w:rPr>
          <w:color w:val="000000"/>
        </w:rPr>
        <w:instrText>NCLUDEPICTURE  "http://www.intuit.ru/department/se/pisqlvs2008/6/03-08sm.jpg"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34" type="#_x0000_t75" alt="" style="width:464.25pt;height:286.5pt">
            <v:imagedata r:id="rId25" r:href="rId26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2C38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rPr>
          <w:color w:val="000000"/>
        </w:rPr>
        <w:br/>
      </w:r>
      <w:r w:rsidRPr="00FD5A5C">
        <w:t>Рассматривая поля новой таблицы</w:t>
      </w:r>
      <w:r w:rsidR="002C383E">
        <w:t>,</w:t>
      </w:r>
      <w:r w:rsidRPr="00FD5A5C">
        <w:t xml:space="preserve"> можно </w:t>
      </w:r>
      <w:r w:rsidR="002C383E" w:rsidRPr="00FD5A5C">
        <w:t>прийти</w:t>
      </w:r>
      <w:r w:rsidRPr="00FD5A5C">
        <w:t xml:space="preserve"> к следующим выводам:</w:t>
      </w:r>
    </w:p>
    <w:p w:rsidR="00EE0A15" w:rsidRPr="00FD5A5C" w:rsidRDefault="00EE0A15" w:rsidP="002C383E">
      <w:pPr>
        <w:numPr>
          <w:ilvl w:val="0"/>
          <w:numId w:val="12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color w:val="000000"/>
        </w:rPr>
        <w:t xml:space="preserve">Поле </w:t>
      </w:r>
      <w:r w:rsidRPr="00FD5A5C">
        <w:rPr>
          <w:b/>
          <w:bCs/>
          <w:color w:val="000000"/>
        </w:rPr>
        <w:t>"Код студента"</w:t>
      </w:r>
      <w:r w:rsidRPr="00FD5A5C">
        <w:rPr>
          <w:color w:val="000000"/>
        </w:rPr>
        <w:t xml:space="preserve"> - это первичное поле для связи с таблицей оценки. Следовательно, данное поле необходимо сделать числовым счетчиком и ключевым (см. создание таблицы </w:t>
      </w:r>
      <w:r w:rsidRPr="00FD5A5C">
        <w:rPr>
          <w:b/>
          <w:bCs/>
          <w:color w:val="000000"/>
        </w:rPr>
        <w:t>"Специальности"</w:t>
      </w:r>
      <w:r w:rsidRPr="00FD5A5C">
        <w:rPr>
          <w:color w:val="000000"/>
        </w:rPr>
        <w:t xml:space="preserve"> выше);</w:t>
      </w:r>
    </w:p>
    <w:p w:rsidR="00EE0A15" w:rsidRPr="00FD5A5C" w:rsidRDefault="00EE0A15" w:rsidP="002C383E">
      <w:pPr>
        <w:numPr>
          <w:ilvl w:val="0"/>
          <w:numId w:val="12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color w:val="000000"/>
        </w:rPr>
        <w:t xml:space="preserve">Поля </w:t>
      </w:r>
      <w:r w:rsidRPr="00FD5A5C">
        <w:rPr>
          <w:b/>
          <w:bCs/>
          <w:color w:val="000000"/>
        </w:rPr>
        <w:t>"ФИО"</w:t>
      </w:r>
      <w:r w:rsidRPr="00FD5A5C">
        <w:rPr>
          <w:color w:val="000000"/>
        </w:rPr>
        <w:t xml:space="preserve">, </w:t>
      </w:r>
      <w:r w:rsidRPr="00FD5A5C">
        <w:rPr>
          <w:b/>
          <w:bCs/>
          <w:color w:val="000000"/>
        </w:rPr>
        <w:t>"Пол"</w:t>
      </w:r>
      <w:r w:rsidRPr="00FD5A5C">
        <w:rPr>
          <w:color w:val="000000"/>
        </w:rPr>
        <w:t xml:space="preserve">, </w:t>
      </w:r>
      <w:r w:rsidRPr="00FD5A5C">
        <w:rPr>
          <w:b/>
          <w:bCs/>
          <w:color w:val="000000"/>
        </w:rPr>
        <w:t>"Родители"</w:t>
      </w:r>
      <w:r w:rsidRPr="00FD5A5C">
        <w:rPr>
          <w:color w:val="000000"/>
        </w:rPr>
        <w:t xml:space="preserve">, </w:t>
      </w:r>
      <w:r w:rsidRPr="00FD5A5C">
        <w:rPr>
          <w:b/>
          <w:bCs/>
          <w:color w:val="000000"/>
        </w:rPr>
        <w:t>"Адрес"</w:t>
      </w:r>
      <w:r w:rsidRPr="00FD5A5C">
        <w:rPr>
          <w:color w:val="000000"/>
        </w:rPr>
        <w:t xml:space="preserve">, </w:t>
      </w:r>
      <w:r w:rsidRPr="00FD5A5C">
        <w:rPr>
          <w:b/>
          <w:bCs/>
          <w:color w:val="000000"/>
        </w:rPr>
        <w:t>"Телефон"</w:t>
      </w:r>
      <w:r w:rsidRPr="00FD5A5C">
        <w:rPr>
          <w:color w:val="000000"/>
        </w:rPr>
        <w:t xml:space="preserve">, </w:t>
      </w:r>
      <w:r w:rsidRPr="00FD5A5C">
        <w:rPr>
          <w:b/>
          <w:bCs/>
          <w:color w:val="000000"/>
        </w:rPr>
        <w:t>"Паспортные данные"</w:t>
      </w:r>
      <w:r w:rsidRPr="00FD5A5C">
        <w:rPr>
          <w:color w:val="000000"/>
        </w:rPr>
        <w:t xml:space="preserve"> и </w:t>
      </w:r>
      <w:r w:rsidRPr="00FD5A5C">
        <w:rPr>
          <w:b/>
          <w:bCs/>
          <w:color w:val="000000"/>
        </w:rPr>
        <w:t>"Группа"</w:t>
      </w:r>
      <w:r w:rsidRPr="00FD5A5C">
        <w:rPr>
          <w:color w:val="000000"/>
        </w:rPr>
        <w:t xml:space="preserve"> являются текстовыми полями различной длинны (для задания длинны выделенного текстового поля необходимо в таблице свойств выделенного поля установить свойство </w:t>
      </w:r>
      <w:r w:rsidRPr="00FD5A5C">
        <w:rPr>
          <w:b/>
          <w:bCs/>
          <w:color w:val="000000"/>
        </w:rPr>
        <w:t>Length</w:t>
      </w:r>
      <w:r w:rsidRPr="00FD5A5C">
        <w:rPr>
          <w:color w:val="000000"/>
        </w:rPr>
        <w:t xml:space="preserve"> равное максимальному количеству знаков текста вводимого в поле);</w:t>
      </w:r>
    </w:p>
    <w:p w:rsidR="00EE0A15" w:rsidRPr="00FD5A5C" w:rsidRDefault="00EE0A15" w:rsidP="002C383E">
      <w:pPr>
        <w:numPr>
          <w:ilvl w:val="0"/>
          <w:numId w:val="12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color w:val="000000"/>
        </w:rPr>
        <w:t xml:space="preserve">Поля </w:t>
      </w:r>
      <w:r w:rsidRPr="00FD5A5C">
        <w:rPr>
          <w:b/>
          <w:bCs/>
          <w:color w:val="000000"/>
        </w:rPr>
        <w:t>"Дата рождения"</w:t>
      </w:r>
      <w:r w:rsidRPr="00FD5A5C">
        <w:rPr>
          <w:color w:val="000000"/>
        </w:rPr>
        <w:t xml:space="preserve"> и </w:t>
      </w:r>
      <w:r w:rsidRPr="00FD5A5C">
        <w:rPr>
          <w:b/>
          <w:bCs/>
          <w:color w:val="000000"/>
        </w:rPr>
        <w:t>"Дата поступления"</w:t>
      </w:r>
      <w:r w:rsidRPr="00FD5A5C">
        <w:rPr>
          <w:color w:val="000000"/>
        </w:rPr>
        <w:t xml:space="preserve"> предназначены для хранения дат. Поэтому они имеют тип данных "date";</w:t>
      </w:r>
    </w:p>
    <w:p w:rsidR="00EE0A15" w:rsidRPr="00FD5A5C" w:rsidRDefault="00EE0A15" w:rsidP="002C383E">
      <w:pPr>
        <w:numPr>
          <w:ilvl w:val="0"/>
          <w:numId w:val="12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color w:val="000000"/>
        </w:rPr>
        <w:t xml:space="preserve">Поле </w:t>
      </w:r>
      <w:r w:rsidRPr="00FD5A5C">
        <w:rPr>
          <w:b/>
          <w:bCs/>
          <w:color w:val="000000"/>
        </w:rPr>
        <w:t>"Очная форма обучения"</w:t>
      </w:r>
      <w:r w:rsidRPr="00FD5A5C">
        <w:rPr>
          <w:color w:val="000000"/>
        </w:rPr>
        <w:t xml:space="preserve"> является логическим полем. В "Microsoft SQL Server 2008" такие поля должны иметь тип данных "bit";</w:t>
      </w:r>
    </w:p>
    <w:p w:rsidR="00EE0A15" w:rsidRPr="00FD5A5C" w:rsidRDefault="00EE0A15" w:rsidP="002C383E">
      <w:pPr>
        <w:numPr>
          <w:ilvl w:val="0"/>
          <w:numId w:val="12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color w:val="000000"/>
        </w:rPr>
        <w:t xml:space="preserve">Поля </w:t>
      </w:r>
      <w:r w:rsidRPr="00FD5A5C">
        <w:rPr>
          <w:b/>
          <w:bCs/>
          <w:color w:val="000000"/>
        </w:rPr>
        <w:t>"Номер зачетки"</w:t>
      </w:r>
      <w:r w:rsidRPr="00FD5A5C">
        <w:rPr>
          <w:color w:val="000000"/>
        </w:rPr>
        <w:t xml:space="preserve"> и </w:t>
      </w:r>
      <w:r w:rsidRPr="00FD5A5C">
        <w:rPr>
          <w:b/>
          <w:bCs/>
          <w:color w:val="000000"/>
        </w:rPr>
        <w:t>"Курс"</w:t>
      </w:r>
      <w:r w:rsidRPr="00FD5A5C">
        <w:rPr>
          <w:color w:val="000000"/>
        </w:rPr>
        <w:t xml:space="preserve"> являются целочисленными. Единственным отличием является размер полей. Поле </w:t>
      </w:r>
      <w:r w:rsidRPr="00FD5A5C">
        <w:rPr>
          <w:b/>
          <w:bCs/>
          <w:color w:val="000000"/>
        </w:rPr>
        <w:t>"Номер зачетки"</w:t>
      </w:r>
      <w:r w:rsidRPr="00FD5A5C">
        <w:rPr>
          <w:color w:val="000000"/>
        </w:rPr>
        <w:t xml:space="preserve"> предназначено для хранения целых чисел в диапазоне  (тип данных "bigint"). Поле </w:t>
      </w:r>
      <w:r w:rsidRPr="00FD5A5C">
        <w:rPr>
          <w:b/>
          <w:bCs/>
          <w:color w:val="000000"/>
        </w:rPr>
        <w:t>"Курс "</w:t>
      </w:r>
      <w:r w:rsidRPr="00FD5A5C">
        <w:rPr>
          <w:color w:val="000000"/>
        </w:rPr>
        <w:t xml:space="preserve"> предназначено для хранения целых чисел в диапазоне 0…255 (тип данных "tinyint");</w:t>
      </w:r>
    </w:p>
    <w:p w:rsidR="00EE0A15" w:rsidRPr="00FD5A5C" w:rsidRDefault="00EE0A15" w:rsidP="002C383E">
      <w:pPr>
        <w:numPr>
          <w:ilvl w:val="0"/>
          <w:numId w:val="12"/>
        </w:numPr>
        <w:tabs>
          <w:tab w:val="clear" w:pos="720"/>
        </w:tabs>
        <w:spacing w:before="100" w:beforeAutospacing="1" w:after="100" w:afterAutospacing="1"/>
        <w:ind w:left="0" w:firstLine="567"/>
        <w:jc w:val="both"/>
        <w:rPr>
          <w:color w:val="000000"/>
        </w:rPr>
      </w:pPr>
      <w:r w:rsidRPr="00FD5A5C">
        <w:rPr>
          <w:color w:val="000000"/>
        </w:rPr>
        <w:t xml:space="preserve">Поле </w:t>
      </w:r>
      <w:r w:rsidRPr="00FD5A5C">
        <w:rPr>
          <w:b/>
          <w:bCs/>
          <w:color w:val="000000"/>
        </w:rPr>
        <w:t>"Код специальности"</w:t>
      </w:r>
      <w:r w:rsidRPr="00FD5A5C">
        <w:rPr>
          <w:color w:val="000000"/>
        </w:rPr>
        <w:t xml:space="preserve"> - это поле связи с таблицей </w:t>
      </w:r>
      <w:r w:rsidRPr="00FD5A5C">
        <w:rPr>
          <w:b/>
          <w:bCs/>
          <w:color w:val="000000"/>
        </w:rPr>
        <w:t>"Специальности"</w:t>
      </w:r>
      <w:r w:rsidRPr="00FD5A5C">
        <w:rPr>
          <w:color w:val="000000"/>
        </w:rPr>
        <w:t>. Однако, данное поле связи является вторичным, поэтому его можно сделать просто целочисленным, то есть, "bigint".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После определения полей таблицы </w:t>
      </w:r>
      <w:r w:rsidRPr="00FD5A5C">
        <w:rPr>
          <w:b/>
          <w:bCs/>
        </w:rPr>
        <w:t>"Студенты"</w:t>
      </w:r>
      <w:r w:rsidRPr="00FD5A5C">
        <w:t xml:space="preserve">, закройте окно создания новой таблицы. В появившемся окне </w:t>
      </w:r>
      <w:r w:rsidRPr="00FD5A5C">
        <w:rPr>
          <w:b/>
          <w:bCs/>
        </w:rPr>
        <w:t>"Chose Name"</w:t>
      </w:r>
      <w:r w:rsidRPr="00FD5A5C">
        <w:t xml:space="preserve"> задайте и</w:t>
      </w:r>
      <w:r w:rsidR="002C383E">
        <w:t>мя новой таблицы как "Студенты".</w:t>
      </w:r>
    </w:p>
    <w:bookmarkStart w:id="17" w:name="image.6.9"/>
    <w:bookmarkEnd w:id="17"/>
    <w:p w:rsidR="00EE0A15" w:rsidRPr="00FD5A5C" w:rsidRDefault="00EE0A15" w:rsidP="002C38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FD5A5C">
        <w:rPr>
          <w:color w:val="000000"/>
        </w:rPr>
        <w:lastRenderedPageBreak/>
        <w:fldChar w:fldCharType="begin"/>
      </w:r>
      <w:r w:rsidRPr="00FD5A5C">
        <w:rPr>
          <w:color w:val="000000"/>
        </w:rPr>
        <w:instrText xml:space="preserve"> INCLUDEPICTURE  "http://www.intuit.ru/department/se/pisqlvs2008/6/03-09.jpg"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"http://www.intuit.ru/department/se/pisqlvs2008/6/03-09.jpg"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"http://www.intuit.ru/department/se/pisqlvs2008/6/03-09.jpg"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35" type="#_x0000_t75" alt="" style="width:257.25pt;height:99.75pt">
            <v:imagedata r:id="rId27" r:href="rId28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Таблица </w:t>
      </w:r>
      <w:r w:rsidRPr="00FD5A5C">
        <w:rPr>
          <w:b/>
          <w:bCs/>
        </w:rPr>
        <w:t>"Студенты"</w:t>
      </w:r>
      <w:r w:rsidRPr="00FD5A5C">
        <w:t xml:space="preserve"> появится в папке </w:t>
      </w:r>
      <w:r w:rsidRPr="00FD5A5C">
        <w:rPr>
          <w:b/>
          <w:bCs/>
        </w:rPr>
        <w:t>"Tables"</w:t>
      </w:r>
      <w:r w:rsidRPr="00FD5A5C">
        <w:t xml:space="preserve"> в обозревателе объектов.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Наконец, создадим таблицу </w:t>
      </w:r>
      <w:r w:rsidRPr="00FD5A5C">
        <w:rPr>
          <w:b/>
          <w:bCs/>
        </w:rPr>
        <w:t>"Оценки"</w:t>
      </w:r>
      <w:r w:rsidRPr="00FD5A5C">
        <w:t>. Создайте поля, представленные на</w:t>
      </w:r>
      <w:r w:rsidR="002C383E">
        <w:t xml:space="preserve"> рисунке ниже</w:t>
      </w:r>
      <w:r w:rsidRPr="00FD5A5C">
        <w:t xml:space="preserve"> .</w:t>
      </w:r>
    </w:p>
    <w:bookmarkStart w:id="18" w:name="image.6.10"/>
    <w:bookmarkEnd w:id="18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"http://www.intuit.ru/department/se/pisqlvs2008/6/03-10sm.jpg"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"http://www.intuit.ru/department/se/pisqlvs2008/6/03-10sm.jpg"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"http://www.intuit.ru/department/se/pisqlvs2008/6/03-10sm.jpg"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36" type="#_x0000_t75" alt="" style="width:464.25pt;height:286.5pt">
            <v:imagedata r:id="rId29" r:href="rId30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2C38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rPr>
          <w:color w:val="000000"/>
        </w:rPr>
        <w:br/>
      </w:r>
      <w:r w:rsidRPr="00FD5A5C">
        <w:t xml:space="preserve">Таблица </w:t>
      </w:r>
      <w:r w:rsidRPr="00FD5A5C">
        <w:rPr>
          <w:b/>
          <w:bCs/>
        </w:rPr>
        <w:t>"Оценки"</w:t>
      </w:r>
      <w:r w:rsidRPr="00FD5A5C">
        <w:t xml:space="preserve"> не имеет первичных полей связи. Следовательно, эта таблица не имеет ключевых полей. Поля </w:t>
      </w:r>
      <w:r w:rsidRPr="00FD5A5C">
        <w:rPr>
          <w:b/>
          <w:bCs/>
        </w:rPr>
        <w:t>"Код предмета 1"</w:t>
      </w:r>
      <w:r w:rsidRPr="00FD5A5C">
        <w:t xml:space="preserve">, </w:t>
      </w:r>
      <w:r w:rsidRPr="00FD5A5C">
        <w:rPr>
          <w:b/>
          <w:bCs/>
        </w:rPr>
        <w:t>"Код предмета 2"</w:t>
      </w:r>
      <w:r w:rsidRPr="00FD5A5C">
        <w:t xml:space="preserve"> и </w:t>
      </w:r>
      <w:r w:rsidRPr="00FD5A5C">
        <w:rPr>
          <w:b/>
          <w:bCs/>
        </w:rPr>
        <w:t>"Код предмета 3"</w:t>
      </w:r>
      <w:r w:rsidRPr="00FD5A5C">
        <w:t xml:space="preserve"> являются вторичными полями связи, предназначенными для связи с таблицей </w:t>
      </w:r>
      <w:r w:rsidRPr="00FD5A5C">
        <w:rPr>
          <w:b/>
          <w:bCs/>
        </w:rPr>
        <w:t>"Предметы"</w:t>
      </w:r>
      <w:r w:rsidRPr="00FD5A5C">
        <w:t xml:space="preserve">, поэтому они являются целочисленными (тип данных "bigint"). Поля </w:t>
      </w:r>
      <w:r w:rsidRPr="00FD5A5C">
        <w:rPr>
          <w:b/>
          <w:bCs/>
        </w:rPr>
        <w:t>"Дата экзамена 1"</w:t>
      </w:r>
      <w:r w:rsidRPr="00FD5A5C">
        <w:t xml:space="preserve">, </w:t>
      </w:r>
      <w:r w:rsidRPr="00FD5A5C">
        <w:rPr>
          <w:b/>
          <w:bCs/>
        </w:rPr>
        <w:t>"Дата экзамена 2"</w:t>
      </w:r>
      <w:r w:rsidRPr="00FD5A5C">
        <w:t xml:space="preserve"> и </w:t>
      </w:r>
      <w:r w:rsidRPr="00FD5A5C">
        <w:rPr>
          <w:b/>
          <w:bCs/>
        </w:rPr>
        <w:t>"Дата экзамена 3"</w:t>
      </w:r>
      <w:r w:rsidRPr="00FD5A5C">
        <w:t xml:space="preserve"> предназначены для хранения дат (тип данных "date"). Поля </w:t>
      </w:r>
      <w:r w:rsidRPr="00FD5A5C">
        <w:rPr>
          <w:b/>
          <w:bCs/>
        </w:rPr>
        <w:t>"Оценка 1"</w:t>
      </w:r>
      <w:r w:rsidRPr="00FD5A5C">
        <w:t xml:space="preserve">, </w:t>
      </w:r>
      <w:r w:rsidRPr="00FD5A5C">
        <w:rPr>
          <w:b/>
          <w:bCs/>
        </w:rPr>
        <w:t>"Оценка 2"</w:t>
      </w:r>
      <w:r w:rsidRPr="00FD5A5C">
        <w:t xml:space="preserve">, и </w:t>
      </w:r>
      <w:r w:rsidRPr="00FD5A5C">
        <w:rPr>
          <w:b/>
          <w:bCs/>
        </w:rPr>
        <w:t>"Оценка 3"</w:t>
      </w:r>
      <w:r w:rsidRPr="00FD5A5C">
        <w:t xml:space="preserve"> предназначены для хранения оценок. Задайте тип данных для этого поля "tinyint". Наконец, поле </w:t>
      </w:r>
      <w:r w:rsidRPr="00FD5A5C">
        <w:rPr>
          <w:b/>
          <w:bCs/>
        </w:rPr>
        <w:t>"Средний балл"</w:t>
      </w:r>
      <w:r w:rsidRPr="00FD5A5C">
        <w:t xml:space="preserve"> хранит дробные числа и имеет тип "real".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>Закройте окно создания новой таблицы, задав имя таблицы как "Оценки".</w:t>
      </w:r>
    </w:p>
    <w:bookmarkStart w:id="19" w:name="image.6.11"/>
    <w:bookmarkEnd w:id="19"/>
    <w:p w:rsidR="00EE0A15" w:rsidRPr="00FD5A5C" w:rsidRDefault="00EE0A15" w:rsidP="002C38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FD5A5C">
        <w:rPr>
          <w:color w:val="000000"/>
        </w:rPr>
        <w:lastRenderedPageBreak/>
        <w:fldChar w:fldCharType="begin"/>
      </w:r>
      <w:r w:rsidRPr="00FD5A5C">
        <w:rPr>
          <w:color w:val="000000"/>
        </w:rPr>
        <w:instrText xml:space="preserve"> INCLUDEPICTURE  "http://www.intuit.ru/department/se/pisqlvs2008/6/03-11.jpg"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"http://www.intuit.ru/department/se/pisqlvs2008/6/03-11.jpg"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</w:instrText>
      </w:r>
      <w:r w:rsidR="00842135">
        <w:rPr>
          <w:color w:val="000000"/>
        </w:rPr>
        <w:instrText>/department/se/pisqlvs2008/6/03-11.jpg"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37" type="#_x0000_t75" alt="" style="width:254.25pt;height:99pt">
            <v:imagedata r:id="rId31" r:href="rId32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На этом мы заканчиваем создание таблиц БД </w:t>
      </w:r>
      <w:r w:rsidRPr="00FD5A5C">
        <w:rPr>
          <w:b/>
          <w:bCs/>
        </w:rPr>
        <w:t>"Students"</w:t>
      </w:r>
      <w:r w:rsidRPr="00FD5A5C">
        <w:t>. После создания всех таблиц окно обозревателя объектов будет выглядеть так:</w:t>
      </w:r>
    </w:p>
    <w:bookmarkStart w:id="20" w:name="image.6.12"/>
    <w:bookmarkEnd w:id="20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"http://www.intuit.ru/department/se/pisqlvs2008/6/03-12.jpg"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"http://www.intuit.ru/department/se/pisqlvs2008/6/03-12.jpg"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"http://www.intuit.ru/department/se/pisqlvs2008/6/03-12.jpg"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38" type="#_x0000_t75" alt="" style="width:201.75pt;height:344.25pt">
            <v:imagedata r:id="rId33" r:href="rId34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  <w:color w:val="000000"/>
        </w:rPr>
        <w:t>.</w:t>
      </w:r>
      <w:r w:rsidRPr="00FD5A5C">
        <w:rPr>
          <w:color w:val="000000"/>
        </w:rPr>
        <w:t xml:space="preserve">  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>Теперь рассмотрим операцию заполнения таблиц начальными данными.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Для начала заполним таблицу </w:t>
      </w:r>
      <w:r w:rsidRPr="00FD5A5C">
        <w:rPr>
          <w:b/>
          <w:bCs/>
        </w:rPr>
        <w:t>"Специальности"</w:t>
      </w:r>
      <w:r w:rsidRPr="00FD5A5C">
        <w:t xml:space="preserve">. Для заполнения этой таблицы в обозревателе объектов щелкните правой кнопкой мыши по таблице </w:t>
      </w:r>
      <w:r w:rsidRPr="00FD5A5C">
        <w:rPr>
          <w:b/>
          <w:bCs/>
        </w:rPr>
        <w:t>"Специальности"</w:t>
      </w:r>
      <w:r w:rsidRPr="00FD5A5C">
        <w:t xml:space="preserve">  и в появившемся меню выберите пункт </w:t>
      </w:r>
      <w:r w:rsidRPr="00FD5A5C">
        <w:rPr>
          <w:b/>
          <w:bCs/>
        </w:rPr>
        <w:t>"Edit Top 200 Rows"</w:t>
      </w:r>
      <w:r w:rsidRPr="00FD5A5C">
        <w:t xml:space="preserve"> (Редактировать первые 200 записей.). В рабочей области "Microsoft SQL Server Management Studio" проявится окно заполнения таблиц. Заполните таблицу </w:t>
      </w:r>
      <w:r w:rsidRPr="00FD5A5C">
        <w:rPr>
          <w:b/>
          <w:bCs/>
        </w:rPr>
        <w:t>"Специальности"</w:t>
      </w:r>
      <w:r w:rsidRPr="00FD5A5C">
        <w:t xml:space="preserve">, как показано на </w:t>
      </w:r>
      <w:r w:rsidR="002C383E">
        <w:t>рисунке ниже</w:t>
      </w:r>
      <w:r w:rsidRPr="00FD5A5C">
        <w:t>.</w:t>
      </w:r>
    </w:p>
    <w:bookmarkStart w:id="21" w:name="image.6.13"/>
    <w:bookmarkEnd w:id="21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lastRenderedPageBreak/>
        <w:fldChar w:fldCharType="begin"/>
      </w:r>
      <w:r w:rsidRPr="00FD5A5C">
        <w:rPr>
          <w:color w:val="000000"/>
        </w:rPr>
        <w:instrText xml:space="preserve"> INCLUDEPICTURE  "http://www.intuit.ru/department/se/pisqlvs2008/6/03-13.jpg"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"http://www.intuit.ru/department/se/pisqlvs2008/6/03-13.jpg"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"http://www.intuit.ru/department/se/pisqlvs2008/6/03-13.jpg"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39" type="#_x0000_t75" alt="" style="width:464.25pt;height:144.75pt">
            <v:imagedata r:id="rId35" r:href="rId36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Замечание:</w:t>
      </w:r>
      <w:r w:rsidRPr="00FD5A5C">
        <w:t xml:space="preserve"> Заполнение таблиц происходит полностью аналогично табличному "Microsoft Excel 2000".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Замечание:</w:t>
      </w:r>
      <w:r w:rsidRPr="00FD5A5C">
        <w:t xml:space="preserve"> Так как поле </w:t>
      </w:r>
      <w:r w:rsidRPr="00FD5A5C">
        <w:rPr>
          <w:b/>
          <w:bCs/>
        </w:rPr>
        <w:t>"Код специальности"</w:t>
      </w:r>
      <w:r w:rsidRPr="00FD5A5C">
        <w:t xml:space="preserve"> является первичным полем связи и ключевым числовым счетчиком, то оно заполняется автоматически (заполнять его не нужно).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Закройте окно заполнения таблицы </w:t>
      </w:r>
      <w:r w:rsidRPr="00FD5A5C">
        <w:rPr>
          <w:b/>
          <w:bCs/>
        </w:rPr>
        <w:t>"Специальность"</w:t>
      </w:r>
      <w:r w:rsidRPr="00FD5A5C">
        <w:t xml:space="preserve"> щелкнув по кнопке закрытия окна </w:t>
      </w:r>
    </w:p>
    <w:p w:rsidR="00EE0A15" w:rsidRPr="00FD5A5C" w:rsidRDefault="00E47E13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"http://www.intuit.ru/department/se/pisqlvs2008/6/03-pic02.jpg" \* MERGEFORMATINET </w:instrText>
      </w:r>
      <w:r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"http://www.intuit.ru/department/se/pisqlvs2008/6/03-pic02.jpg"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40" type="#_x0000_t75" alt="" style="width:17.25pt;height:17.25pt">
            <v:imagedata r:id="rId15" r:href="rId37"/>
          </v:shape>
        </w:pict>
      </w:r>
      <w:r w:rsidR="00842135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t xml:space="preserve">в верхнем правом углу, над таблицей. 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После заполнения таблицы </w:t>
      </w:r>
      <w:r w:rsidRPr="00FD5A5C">
        <w:rPr>
          <w:b/>
          <w:bCs/>
        </w:rPr>
        <w:t>"Специальности"</w:t>
      </w:r>
      <w:r w:rsidRPr="00FD5A5C">
        <w:t xml:space="preserve"> заполним таблицу </w:t>
      </w:r>
      <w:r w:rsidRPr="00FD5A5C">
        <w:rPr>
          <w:b/>
          <w:bCs/>
        </w:rPr>
        <w:t>"Предметы"</w:t>
      </w:r>
      <w:r w:rsidRPr="00FD5A5C">
        <w:t>. Откройте ее для заполнения как описано выше, и заполните.</w:t>
      </w:r>
    </w:p>
    <w:bookmarkStart w:id="22" w:name="image.6.14"/>
    <w:bookmarkEnd w:id="22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"http://www.intuit.ru/department/se/pisqlvs2008/6/03-14.jpg"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"http://www.intuit.ru/department/se/pisqlvs2008/6/03-14.jpg"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</w:instrText>
      </w:r>
      <w:r w:rsidR="00842135">
        <w:rPr>
          <w:color w:val="000000"/>
        </w:rPr>
        <w:instrText>tment/se/pisqlvs2008/6/03-14.jpg"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842135">
        <w:rPr>
          <w:color w:val="000000"/>
        </w:rPr>
        <w:pict>
          <v:shape id="_x0000_i1041" type="#_x0000_t75" alt="" style="width:459.75pt;height:141.75pt">
            <v:imagedata r:id="rId38" r:href="rId39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t xml:space="preserve">Закройте окно заполнения таблицы </w:t>
      </w:r>
      <w:r w:rsidRPr="00FD5A5C">
        <w:rPr>
          <w:b/>
          <w:bCs/>
        </w:rPr>
        <w:t>"Предметы"</w:t>
      </w:r>
      <w:r w:rsidRPr="00FD5A5C">
        <w:t xml:space="preserve"> и перейдите к заполнению таблицы </w:t>
      </w:r>
      <w:r w:rsidRPr="00FD5A5C">
        <w:rPr>
          <w:b/>
          <w:bCs/>
        </w:rPr>
        <w:t>"Студенты"</w:t>
      </w:r>
      <w:r w:rsidRPr="00FD5A5C">
        <w:t xml:space="preserve">. Откройте таблицу </w:t>
      </w:r>
      <w:r w:rsidRPr="00FD5A5C">
        <w:rPr>
          <w:b/>
          <w:bCs/>
        </w:rPr>
        <w:t>"Студенты"</w:t>
      </w:r>
      <w:r w:rsidR="002C383E">
        <w:t xml:space="preserve"> для заполнения и заполните ее.</w:t>
      </w:r>
    </w:p>
    <w:bookmarkStart w:id="23" w:name="image.6.15"/>
    <w:bookmarkEnd w:id="23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lastRenderedPageBreak/>
        <w:fldChar w:fldCharType="begin"/>
      </w:r>
      <w:r w:rsidRPr="00FD5A5C">
        <w:rPr>
          <w:color w:val="000000"/>
        </w:rPr>
        <w:instrText xml:space="preserve"> INCLUDEPICTURE  "http://www.intuit.ru/department/se/pisqlvs2008/6/03-15sm.jpg"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"http://www.intuit.ru/department/se/pisqlvs2008/6/03-15sm.jpg"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</w:instrText>
      </w:r>
      <w:r w:rsidR="00842135">
        <w:rPr>
          <w:color w:val="000000"/>
        </w:rPr>
        <w:instrText>vs2008/6/03-15sm.jpg"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42" type="#_x0000_t75" alt="" style="width:460.5pt;height:119.25pt">
            <v:imagedata r:id="rId40" r:href="rId41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rPr>
          <w:color w:val="000000"/>
        </w:rPr>
        <w:br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Замечание:</w:t>
      </w:r>
      <w:r w:rsidRPr="00FD5A5C">
        <w:t xml:space="preserve"> Для заполнения дат в качестве разделителя можно использовать знак ".". Даты можно заполнять в формате "день.месяц.год".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Замечание:</w:t>
      </w:r>
      <w:r w:rsidRPr="00FD5A5C">
        <w:t xml:space="preserve"> Поле </w:t>
      </w:r>
      <w:r w:rsidRPr="00FD5A5C">
        <w:rPr>
          <w:b/>
          <w:bCs/>
        </w:rPr>
        <w:t>"Код специальности"</w:t>
      </w:r>
      <w:r w:rsidRPr="00FD5A5C">
        <w:t xml:space="preserve"> является вторичным полем связи (для связи с таблицей </w:t>
      </w:r>
      <w:r w:rsidRPr="00FD5A5C">
        <w:rPr>
          <w:b/>
          <w:bCs/>
        </w:rPr>
        <w:t>"Специальности"</w:t>
      </w:r>
      <w:r w:rsidRPr="00FD5A5C">
        <w:t xml:space="preserve">). Следовательно, значения этого поля необходимо заполнять значениями поля </w:t>
      </w:r>
      <w:r w:rsidRPr="00FD5A5C">
        <w:rPr>
          <w:b/>
          <w:bCs/>
        </w:rPr>
        <w:t>"Код специальности"</w:t>
      </w:r>
      <w:r w:rsidRPr="00FD5A5C">
        <w:t xml:space="preserve"> таблицы </w:t>
      </w:r>
      <w:r w:rsidRPr="00FD5A5C">
        <w:rPr>
          <w:b/>
          <w:bCs/>
        </w:rPr>
        <w:t>"Специальности"</w:t>
      </w:r>
      <w:r w:rsidRPr="00FD5A5C">
        <w:t>. В наше</w:t>
      </w:r>
      <w:r w:rsidR="002C383E">
        <w:t>м случая это значения от 1 до 5</w:t>
      </w:r>
      <w:r w:rsidRPr="00FD5A5C">
        <w:t xml:space="preserve">. Если у Вас коды специальностей в таблице </w:t>
      </w:r>
      <w:r w:rsidRPr="00FD5A5C">
        <w:rPr>
          <w:b/>
          <w:bCs/>
        </w:rPr>
        <w:t>"Специальности"</w:t>
      </w:r>
      <w:r w:rsidRPr="00FD5A5C">
        <w:t xml:space="preserve"> имеют другие значения, то внесите их в таблицу </w:t>
      </w:r>
      <w:r w:rsidRPr="00FD5A5C">
        <w:rPr>
          <w:b/>
          <w:bCs/>
        </w:rPr>
        <w:t>"Студенты"</w:t>
      </w:r>
      <w:r w:rsidRPr="00FD5A5C">
        <w:t>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По окончании заполнения, закройте окно заполнения таблицы </w:t>
      </w:r>
      <w:r w:rsidRPr="00FD5A5C">
        <w:rPr>
          <w:b/>
          <w:bCs/>
        </w:rPr>
        <w:t>"Студенты"</w:t>
      </w:r>
      <w:r w:rsidRPr="00FD5A5C">
        <w:t xml:space="preserve">. 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Наконец заполним таблицу </w:t>
      </w:r>
      <w:r w:rsidRPr="00FD5A5C">
        <w:rPr>
          <w:b/>
          <w:bCs/>
        </w:rPr>
        <w:t>"Оценки"</w:t>
      </w:r>
      <w:r w:rsidR="002C383E">
        <w:t>.</w:t>
      </w:r>
    </w:p>
    <w:bookmarkStart w:id="24" w:name="image.6.16"/>
    <w:bookmarkEnd w:id="24"/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fldChar w:fldCharType="begin"/>
      </w:r>
      <w:r w:rsidRPr="00FD5A5C">
        <w:rPr>
          <w:color w:val="000000"/>
        </w:rPr>
        <w:instrText xml:space="preserve"> INCLUDEPICTURE  "http://www.intuit.ru/department/se/pisqlvs2008/6/03-16sm.jpg" \* MERGEFORMATINET </w:instrText>
      </w:r>
      <w:r w:rsidRPr="00FD5A5C">
        <w:rPr>
          <w:color w:val="000000"/>
        </w:rPr>
        <w:fldChar w:fldCharType="separate"/>
      </w:r>
      <w:r w:rsidR="00E47E13" w:rsidRPr="00FD5A5C">
        <w:rPr>
          <w:color w:val="000000"/>
        </w:rPr>
        <w:fldChar w:fldCharType="begin"/>
      </w:r>
      <w:r w:rsidR="00E47E13" w:rsidRPr="00FD5A5C">
        <w:rPr>
          <w:color w:val="000000"/>
        </w:rPr>
        <w:instrText xml:space="preserve"> INCLUDEPICTURE  "http://www.intuit.ru/department/se/pisqlvs2008/6/03-16sm.jpg" \* MERGEFORMATINET </w:instrText>
      </w:r>
      <w:r w:rsidR="00E47E13" w:rsidRPr="00FD5A5C">
        <w:rPr>
          <w:color w:val="000000"/>
        </w:rPr>
        <w:fldChar w:fldCharType="separate"/>
      </w:r>
      <w:r w:rsidR="00842135">
        <w:rPr>
          <w:color w:val="000000"/>
        </w:rPr>
        <w:fldChar w:fldCharType="begin"/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instrText>INCLUDEPICTURE  "http://www.intuit.ru/department/se/pisqlvs2008/6/03-16sm.jpg" \* MERGEFORMATINET</w:instrText>
      </w:r>
      <w:r w:rsidR="00842135">
        <w:rPr>
          <w:color w:val="000000"/>
        </w:rPr>
        <w:instrText xml:space="preserve"> </w:instrText>
      </w:r>
      <w:r w:rsidR="00842135">
        <w:rPr>
          <w:color w:val="000000"/>
        </w:rPr>
        <w:fldChar w:fldCharType="separate"/>
      </w:r>
      <w:r w:rsidR="00C30D00">
        <w:rPr>
          <w:color w:val="000000"/>
        </w:rPr>
        <w:pict>
          <v:shape id="_x0000_i1043" type="#_x0000_t75" alt="" style="width:460.5pt;height:126.75pt">
            <v:imagedata r:id="rId42" r:href="rId43"/>
          </v:shape>
        </w:pict>
      </w:r>
      <w:r w:rsidR="00842135">
        <w:rPr>
          <w:color w:val="000000"/>
        </w:rPr>
        <w:fldChar w:fldCharType="end"/>
      </w:r>
      <w:r w:rsidR="00E47E13" w:rsidRPr="00FD5A5C">
        <w:rPr>
          <w:color w:val="000000"/>
        </w:rPr>
        <w:fldChar w:fldCharType="end"/>
      </w:r>
      <w:r w:rsidRPr="00FD5A5C">
        <w:rPr>
          <w:color w:val="000000"/>
        </w:rPr>
        <w:fldChar w:fldCharType="end"/>
      </w:r>
    </w:p>
    <w:p w:rsidR="00EE0A15" w:rsidRPr="00FD5A5C" w:rsidRDefault="00EE0A15" w:rsidP="00FD5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color w:val="000000"/>
        </w:rPr>
        <w:br/>
      </w:r>
      <w:r w:rsidRPr="00FD5A5C">
        <w:rPr>
          <w:color w:val="000000"/>
        </w:rPr>
        <w:br/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D5A5C">
        <w:rPr>
          <w:b/>
          <w:bCs/>
        </w:rPr>
        <w:t>Замечание:</w:t>
      </w:r>
      <w:r w:rsidRPr="00FD5A5C">
        <w:t xml:space="preserve"> Поля с датами заполняются, как и в таблице </w:t>
      </w:r>
      <w:r w:rsidRPr="00FD5A5C">
        <w:rPr>
          <w:b/>
          <w:bCs/>
        </w:rPr>
        <w:t>"Студенты"</w:t>
      </w:r>
      <w:r w:rsidRPr="00FD5A5C">
        <w:t xml:space="preserve"> (см. выше).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rPr>
          <w:b/>
          <w:bCs/>
        </w:rPr>
        <w:t>Замечание:</w:t>
      </w:r>
      <w:r w:rsidRPr="00FD5A5C">
        <w:t xml:space="preserve"> Поля </w:t>
      </w:r>
      <w:r w:rsidRPr="00FD5A5C">
        <w:rPr>
          <w:b/>
          <w:bCs/>
        </w:rPr>
        <w:t>"Код предмета 1"</w:t>
      </w:r>
      <w:r w:rsidRPr="00FD5A5C">
        <w:t xml:space="preserve">, </w:t>
      </w:r>
      <w:r w:rsidRPr="00FD5A5C">
        <w:rPr>
          <w:b/>
          <w:bCs/>
        </w:rPr>
        <w:t>"Код предмета 2"</w:t>
      </w:r>
      <w:r w:rsidRPr="00FD5A5C">
        <w:t xml:space="preserve"> и </w:t>
      </w:r>
      <w:r w:rsidRPr="00FD5A5C">
        <w:rPr>
          <w:b/>
          <w:bCs/>
        </w:rPr>
        <w:t>"Код предмета 3"</w:t>
      </w:r>
      <w:r w:rsidRPr="00FD5A5C">
        <w:t xml:space="preserve"> являются вторичными полями связи с таблицей </w:t>
      </w:r>
      <w:r w:rsidRPr="00FD5A5C">
        <w:rPr>
          <w:b/>
          <w:bCs/>
        </w:rPr>
        <w:t>"Предметы"</w:t>
      </w:r>
      <w:r w:rsidRPr="00FD5A5C">
        <w:t xml:space="preserve">. Поэтому они должны быть заполнены значениями поля </w:t>
      </w:r>
      <w:r w:rsidRPr="00FD5A5C">
        <w:rPr>
          <w:b/>
          <w:bCs/>
        </w:rPr>
        <w:t>"Код предмета из этой таблицы"</w:t>
      </w:r>
      <w:r w:rsidR="002C383E">
        <w:t>, то есть значениями от 1 до 5</w:t>
      </w:r>
      <w:r w:rsidRPr="00FD5A5C">
        <w:t>.</w:t>
      </w:r>
    </w:p>
    <w:p w:rsidR="00EE0A15" w:rsidRPr="00FD5A5C" w:rsidRDefault="00EE0A15" w:rsidP="00FD5A5C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FD5A5C">
        <w:t xml:space="preserve">Закройте окно заполнения таблицы </w:t>
      </w:r>
      <w:r w:rsidRPr="00FD5A5C">
        <w:rPr>
          <w:b/>
          <w:bCs/>
        </w:rPr>
        <w:t>"Оценки"</w:t>
      </w:r>
      <w:r w:rsidRPr="00FD5A5C">
        <w:t xml:space="preserve">. На этом мы заканчиваем создание и заполнение таблиц нашей БД </w:t>
      </w:r>
      <w:r w:rsidRPr="00FD5A5C">
        <w:rPr>
          <w:b/>
          <w:bCs/>
        </w:rPr>
        <w:t>"Students"</w:t>
      </w:r>
      <w:r w:rsidRPr="00FD5A5C">
        <w:t>.</w:t>
      </w:r>
    </w:p>
    <w:sectPr w:rsidR="00EE0A15" w:rsidRPr="00FD5A5C" w:rsidSect="00C27156">
      <w:headerReference w:type="even" r:id="rId44"/>
      <w:headerReference w:type="default" r:id="rId45"/>
      <w:footerReference w:type="even" r:id="rId46"/>
      <w:footerReference w:type="default" r:id="rId47"/>
      <w:pgSz w:w="11906" w:h="16838" w:code="9"/>
      <w:pgMar w:top="1134" w:right="851" w:bottom="1134" w:left="1701" w:header="720" w:footer="720" w:gutter="0"/>
      <w:pgNumType w:start="2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2135" w:rsidRDefault="00842135">
      <w:r>
        <w:separator/>
      </w:r>
    </w:p>
  </w:endnote>
  <w:endnote w:type="continuationSeparator" w:id="0">
    <w:p w:rsidR="00842135" w:rsidRDefault="00842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5EDD" w:rsidRDefault="00D06549">
    <w:pPr>
      <w:pStyle w:val="af1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55EDD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55EDD" w:rsidRDefault="00055EDD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5EDD" w:rsidRDefault="00055EDD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2135" w:rsidRDefault="00842135">
      <w:r>
        <w:separator/>
      </w:r>
    </w:p>
  </w:footnote>
  <w:footnote w:type="continuationSeparator" w:id="0">
    <w:p w:rsidR="00842135" w:rsidRDefault="008421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5EDD" w:rsidRDefault="00D06549" w:rsidP="004A6BFD">
    <w:pPr>
      <w:pStyle w:val="af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55EDD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55EDD" w:rsidRDefault="00055EDD" w:rsidP="00C27156">
    <w:pPr>
      <w:pStyle w:val="af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5EDD" w:rsidRDefault="00D06549" w:rsidP="004A6BFD">
    <w:pPr>
      <w:pStyle w:val="af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55EDD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30D00">
      <w:rPr>
        <w:rStyle w:val="af0"/>
        <w:noProof/>
      </w:rPr>
      <w:t>5</w:t>
    </w:r>
    <w:r>
      <w:rPr>
        <w:rStyle w:val="af0"/>
      </w:rPr>
      <w:fldChar w:fldCharType="end"/>
    </w:r>
  </w:p>
  <w:p w:rsidR="00055EDD" w:rsidRDefault="00055EDD" w:rsidP="00C27156">
    <w:pPr>
      <w:pStyle w:val="af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9F64C2"/>
    <w:multiLevelType w:val="multilevel"/>
    <w:tmpl w:val="6B16B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6A4A04"/>
    <w:multiLevelType w:val="multilevel"/>
    <w:tmpl w:val="810AD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981931"/>
    <w:multiLevelType w:val="multilevel"/>
    <w:tmpl w:val="54CA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B001BD"/>
    <w:multiLevelType w:val="multilevel"/>
    <w:tmpl w:val="E0D4B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4C829FB"/>
    <w:multiLevelType w:val="multilevel"/>
    <w:tmpl w:val="9592A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25433"/>
    <w:multiLevelType w:val="multilevel"/>
    <w:tmpl w:val="E0D02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09178E"/>
    <w:multiLevelType w:val="multilevel"/>
    <w:tmpl w:val="0658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8054A1"/>
    <w:multiLevelType w:val="multilevel"/>
    <w:tmpl w:val="EB060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D377A5"/>
    <w:multiLevelType w:val="multilevel"/>
    <w:tmpl w:val="9EF49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EE3295"/>
    <w:multiLevelType w:val="multilevel"/>
    <w:tmpl w:val="670E0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C692659"/>
    <w:multiLevelType w:val="multilevel"/>
    <w:tmpl w:val="A962A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EB3768B"/>
    <w:multiLevelType w:val="multilevel"/>
    <w:tmpl w:val="F68CE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6217"/>
    <w:rsid w:val="00010146"/>
    <w:rsid w:val="000350CB"/>
    <w:rsid w:val="00052878"/>
    <w:rsid w:val="00055EDD"/>
    <w:rsid w:val="0008215B"/>
    <w:rsid w:val="00092D58"/>
    <w:rsid w:val="00092FC3"/>
    <w:rsid w:val="000A7EFF"/>
    <w:rsid w:val="000C4DAE"/>
    <w:rsid w:val="000D2202"/>
    <w:rsid w:val="000F0447"/>
    <w:rsid w:val="00104301"/>
    <w:rsid w:val="0010605A"/>
    <w:rsid w:val="001170C9"/>
    <w:rsid w:val="0012494E"/>
    <w:rsid w:val="00124DF7"/>
    <w:rsid w:val="0013053D"/>
    <w:rsid w:val="00153500"/>
    <w:rsid w:val="00162B97"/>
    <w:rsid w:val="00173647"/>
    <w:rsid w:val="00193349"/>
    <w:rsid w:val="001A28B8"/>
    <w:rsid w:val="001A5664"/>
    <w:rsid w:val="001B3331"/>
    <w:rsid w:val="001C2A91"/>
    <w:rsid w:val="001E21F7"/>
    <w:rsid w:val="002210CD"/>
    <w:rsid w:val="002302FB"/>
    <w:rsid w:val="00233992"/>
    <w:rsid w:val="002501BC"/>
    <w:rsid w:val="00252B0C"/>
    <w:rsid w:val="002B1946"/>
    <w:rsid w:val="002B7022"/>
    <w:rsid w:val="002C1EF4"/>
    <w:rsid w:val="002C383E"/>
    <w:rsid w:val="002D0E6F"/>
    <w:rsid w:val="002D5B7E"/>
    <w:rsid w:val="002D6ED0"/>
    <w:rsid w:val="002E2C53"/>
    <w:rsid w:val="002F562A"/>
    <w:rsid w:val="003010EC"/>
    <w:rsid w:val="00306F86"/>
    <w:rsid w:val="00313F3E"/>
    <w:rsid w:val="00331535"/>
    <w:rsid w:val="00357538"/>
    <w:rsid w:val="0036083F"/>
    <w:rsid w:val="00384526"/>
    <w:rsid w:val="00395939"/>
    <w:rsid w:val="00404A10"/>
    <w:rsid w:val="00404FFF"/>
    <w:rsid w:val="00412C54"/>
    <w:rsid w:val="00421A14"/>
    <w:rsid w:val="00423C5F"/>
    <w:rsid w:val="00425BF7"/>
    <w:rsid w:val="0042708B"/>
    <w:rsid w:val="00437E61"/>
    <w:rsid w:val="00442A24"/>
    <w:rsid w:val="004511CC"/>
    <w:rsid w:val="00477820"/>
    <w:rsid w:val="004A6BFD"/>
    <w:rsid w:val="004B77AA"/>
    <w:rsid w:val="004C2354"/>
    <w:rsid w:val="004C2468"/>
    <w:rsid w:val="004E5773"/>
    <w:rsid w:val="004E624A"/>
    <w:rsid w:val="005026AE"/>
    <w:rsid w:val="005364AC"/>
    <w:rsid w:val="00536A44"/>
    <w:rsid w:val="00587D54"/>
    <w:rsid w:val="00593C83"/>
    <w:rsid w:val="0059460C"/>
    <w:rsid w:val="005A3B77"/>
    <w:rsid w:val="005F1879"/>
    <w:rsid w:val="00632A9A"/>
    <w:rsid w:val="00657129"/>
    <w:rsid w:val="00680E18"/>
    <w:rsid w:val="006C4D8B"/>
    <w:rsid w:val="00716906"/>
    <w:rsid w:val="00721159"/>
    <w:rsid w:val="007341F8"/>
    <w:rsid w:val="007678DF"/>
    <w:rsid w:val="007A225C"/>
    <w:rsid w:val="007A6D55"/>
    <w:rsid w:val="007B2C87"/>
    <w:rsid w:val="007C6DF0"/>
    <w:rsid w:val="007F397B"/>
    <w:rsid w:val="007F748B"/>
    <w:rsid w:val="00801F3F"/>
    <w:rsid w:val="00802D09"/>
    <w:rsid w:val="00803E9A"/>
    <w:rsid w:val="0081154E"/>
    <w:rsid w:val="00827046"/>
    <w:rsid w:val="00832E2C"/>
    <w:rsid w:val="00842135"/>
    <w:rsid w:val="00843C8E"/>
    <w:rsid w:val="00865DCC"/>
    <w:rsid w:val="00890326"/>
    <w:rsid w:val="00891430"/>
    <w:rsid w:val="00895676"/>
    <w:rsid w:val="00895CE9"/>
    <w:rsid w:val="008B1EC6"/>
    <w:rsid w:val="008B28DA"/>
    <w:rsid w:val="008C6D02"/>
    <w:rsid w:val="00903220"/>
    <w:rsid w:val="009216E3"/>
    <w:rsid w:val="0094294C"/>
    <w:rsid w:val="00981AE9"/>
    <w:rsid w:val="009855DD"/>
    <w:rsid w:val="00993E83"/>
    <w:rsid w:val="009B2C50"/>
    <w:rsid w:val="009F39E3"/>
    <w:rsid w:val="00A25B30"/>
    <w:rsid w:val="00A3077C"/>
    <w:rsid w:val="00A33A1E"/>
    <w:rsid w:val="00A37561"/>
    <w:rsid w:val="00AA588F"/>
    <w:rsid w:val="00AB317C"/>
    <w:rsid w:val="00AB7106"/>
    <w:rsid w:val="00AC461B"/>
    <w:rsid w:val="00AC7420"/>
    <w:rsid w:val="00AC7704"/>
    <w:rsid w:val="00AD34F5"/>
    <w:rsid w:val="00AD3984"/>
    <w:rsid w:val="00AF65AC"/>
    <w:rsid w:val="00B22323"/>
    <w:rsid w:val="00B55ADC"/>
    <w:rsid w:val="00B63E37"/>
    <w:rsid w:val="00B64BFC"/>
    <w:rsid w:val="00BA7066"/>
    <w:rsid w:val="00BC4591"/>
    <w:rsid w:val="00BE4479"/>
    <w:rsid w:val="00C061C3"/>
    <w:rsid w:val="00C27156"/>
    <w:rsid w:val="00C27A70"/>
    <w:rsid w:val="00C30D00"/>
    <w:rsid w:val="00C322B8"/>
    <w:rsid w:val="00C34D17"/>
    <w:rsid w:val="00C4270E"/>
    <w:rsid w:val="00C87838"/>
    <w:rsid w:val="00C90FC0"/>
    <w:rsid w:val="00CB5F73"/>
    <w:rsid w:val="00CD1C68"/>
    <w:rsid w:val="00CE190A"/>
    <w:rsid w:val="00D06549"/>
    <w:rsid w:val="00D14ED4"/>
    <w:rsid w:val="00D27340"/>
    <w:rsid w:val="00D5222E"/>
    <w:rsid w:val="00D6164C"/>
    <w:rsid w:val="00D64EEB"/>
    <w:rsid w:val="00D6633A"/>
    <w:rsid w:val="00D7013D"/>
    <w:rsid w:val="00D8132F"/>
    <w:rsid w:val="00D84BC6"/>
    <w:rsid w:val="00D8700D"/>
    <w:rsid w:val="00DD106B"/>
    <w:rsid w:val="00DF5919"/>
    <w:rsid w:val="00DF6211"/>
    <w:rsid w:val="00E256DE"/>
    <w:rsid w:val="00E26C0A"/>
    <w:rsid w:val="00E47E13"/>
    <w:rsid w:val="00E56217"/>
    <w:rsid w:val="00E615F6"/>
    <w:rsid w:val="00E66E20"/>
    <w:rsid w:val="00E66E34"/>
    <w:rsid w:val="00ED0C31"/>
    <w:rsid w:val="00ED203F"/>
    <w:rsid w:val="00EE0A15"/>
    <w:rsid w:val="00F13F46"/>
    <w:rsid w:val="00F22D54"/>
    <w:rsid w:val="00F424BC"/>
    <w:rsid w:val="00F607DB"/>
    <w:rsid w:val="00F7389B"/>
    <w:rsid w:val="00F94A5E"/>
    <w:rsid w:val="00F96706"/>
    <w:rsid w:val="00FB669F"/>
    <w:rsid w:val="00FD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42E7598-F49D-4AF9-9FC5-DA6008F84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94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7364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7364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736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C7704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link w:val="2"/>
    <w:uiPriority w:val="99"/>
    <w:semiHidden/>
    <w:rsid w:val="0092484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rsid w:val="00924845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Title"/>
    <w:basedOn w:val="a"/>
    <w:next w:val="a4"/>
    <w:link w:val="a5"/>
    <w:uiPriority w:val="99"/>
    <w:qFormat/>
    <w:rsid w:val="00E66E34"/>
    <w:pPr>
      <w:pBdr>
        <w:top w:val="single" w:sz="48" w:space="24" w:color="C0C0C0"/>
      </w:pBdr>
      <w:overflowPunct w:val="0"/>
      <w:autoSpaceDE w:val="0"/>
      <w:autoSpaceDN w:val="0"/>
      <w:adjustRightInd w:val="0"/>
      <w:spacing w:before="40" w:after="20" w:line="380" w:lineRule="exact"/>
      <w:textAlignment w:val="baseline"/>
    </w:pPr>
    <w:rPr>
      <w:rFonts w:ascii="Arial" w:hAnsi="Arial"/>
      <w:b/>
      <w:kern w:val="28"/>
      <w:sz w:val="36"/>
      <w:szCs w:val="20"/>
    </w:rPr>
  </w:style>
  <w:style w:type="character" w:customStyle="1" w:styleId="a5">
    <w:name w:val="Название Знак"/>
    <w:link w:val="a3"/>
    <w:uiPriority w:val="99"/>
    <w:rsid w:val="0092484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4">
    <w:name w:val="Subtitle"/>
    <w:basedOn w:val="a"/>
    <w:next w:val="a6"/>
    <w:link w:val="a7"/>
    <w:uiPriority w:val="99"/>
    <w:qFormat/>
    <w:rsid w:val="00E66E34"/>
    <w:pPr>
      <w:overflowPunct w:val="0"/>
      <w:autoSpaceDE w:val="0"/>
      <w:autoSpaceDN w:val="0"/>
      <w:adjustRightInd w:val="0"/>
      <w:spacing w:after="480" w:line="280" w:lineRule="atLeast"/>
      <w:textAlignment w:val="baseline"/>
    </w:pPr>
    <w:rPr>
      <w:i/>
      <w:spacing w:val="-5"/>
      <w:sz w:val="28"/>
      <w:szCs w:val="20"/>
    </w:rPr>
  </w:style>
  <w:style w:type="character" w:customStyle="1" w:styleId="a7">
    <w:name w:val="Подзаголовок Знак"/>
    <w:link w:val="a4"/>
    <w:uiPriority w:val="99"/>
    <w:rsid w:val="00924845"/>
    <w:rPr>
      <w:rFonts w:ascii="Cambria" w:eastAsia="Times New Roman" w:hAnsi="Cambria" w:cs="Times New Roman"/>
      <w:sz w:val="24"/>
      <w:szCs w:val="24"/>
    </w:rPr>
  </w:style>
  <w:style w:type="paragraph" w:styleId="a6">
    <w:name w:val="Body Text"/>
    <w:basedOn w:val="a"/>
    <w:link w:val="a8"/>
    <w:uiPriority w:val="99"/>
    <w:rsid w:val="00E66E34"/>
    <w:pPr>
      <w:overflowPunct w:val="0"/>
      <w:autoSpaceDE w:val="0"/>
      <w:autoSpaceDN w:val="0"/>
      <w:adjustRightInd w:val="0"/>
      <w:ind w:firstLine="240"/>
      <w:jc w:val="both"/>
      <w:textAlignment w:val="baseline"/>
    </w:pPr>
    <w:rPr>
      <w:spacing w:val="-4"/>
      <w:sz w:val="22"/>
      <w:szCs w:val="20"/>
    </w:rPr>
  </w:style>
  <w:style w:type="character" w:customStyle="1" w:styleId="a8">
    <w:name w:val="Основной текст Знак"/>
    <w:link w:val="a6"/>
    <w:uiPriority w:val="99"/>
    <w:semiHidden/>
    <w:rsid w:val="00924845"/>
    <w:rPr>
      <w:sz w:val="24"/>
      <w:szCs w:val="24"/>
    </w:rPr>
  </w:style>
  <w:style w:type="paragraph" w:styleId="a9">
    <w:name w:val="List Bullet"/>
    <w:basedOn w:val="a"/>
    <w:autoRedefine/>
    <w:uiPriority w:val="99"/>
    <w:rsid w:val="00E66E34"/>
    <w:pPr>
      <w:overflowPunct w:val="0"/>
      <w:autoSpaceDE w:val="0"/>
      <w:autoSpaceDN w:val="0"/>
      <w:adjustRightInd w:val="0"/>
      <w:spacing w:after="120"/>
      <w:ind w:left="240" w:hanging="240"/>
      <w:jc w:val="both"/>
      <w:textAlignment w:val="baseline"/>
    </w:pPr>
    <w:rPr>
      <w:spacing w:val="-4"/>
      <w:sz w:val="22"/>
      <w:szCs w:val="20"/>
    </w:rPr>
  </w:style>
  <w:style w:type="character" w:styleId="aa">
    <w:name w:val="footnote reference"/>
    <w:uiPriority w:val="99"/>
    <w:semiHidden/>
    <w:rsid w:val="00E66E34"/>
    <w:rPr>
      <w:rFonts w:cs="Times New Roman"/>
      <w:vertAlign w:val="superscript"/>
    </w:rPr>
  </w:style>
  <w:style w:type="character" w:styleId="ab">
    <w:name w:val="annotation reference"/>
    <w:uiPriority w:val="99"/>
    <w:semiHidden/>
    <w:rsid w:val="00E66E34"/>
    <w:rPr>
      <w:rFonts w:cs="Times New Roman"/>
      <w:sz w:val="16"/>
    </w:rPr>
  </w:style>
  <w:style w:type="paragraph" w:styleId="21">
    <w:name w:val="List Bullet 2"/>
    <w:basedOn w:val="a"/>
    <w:autoRedefine/>
    <w:uiPriority w:val="99"/>
    <w:rsid w:val="00E66E34"/>
    <w:pPr>
      <w:overflowPunct w:val="0"/>
      <w:autoSpaceDE w:val="0"/>
      <w:autoSpaceDN w:val="0"/>
      <w:adjustRightInd w:val="0"/>
      <w:ind w:left="240" w:hanging="240"/>
      <w:textAlignment w:val="baseline"/>
    </w:pPr>
    <w:rPr>
      <w:rFonts w:ascii="Arial" w:hAnsi="Arial"/>
      <w:sz w:val="18"/>
      <w:szCs w:val="20"/>
    </w:rPr>
  </w:style>
  <w:style w:type="paragraph" w:styleId="ac">
    <w:name w:val="Body Text Indent"/>
    <w:basedOn w:val="a"/>
    <w:link w:val="ad"/>
    <w:uiPriority w:val="99"/>
    <w:rsid w:val="00E66E34"/>
    <w:pPr>
      <w:overflowPunct w:val="0"/>
      <w:autoSpaceDE w:val="0"/>
      <w:autoSpaceDN w:val="0"/>
      <w:adjustRightInd w:val="0"/>
      <w:spacing w:after="160"/>
      <w:ind w:firstLine="240"/>
      <w:jc w:val="both"/>
      <w:textAlignment w:val="baseline"/>
    </w:pPr>
    <w:rPr>
      <w:sz w:val="21"/>
      <w:szCs w:val="20"/>
    </w:rPr>
  </w:style>
  <w:style w:type="character" w:customStyle="1" w:styleId="ad">
    <w:name w:val="Основной текст с отступом Знак"/>
    <w:link w:val="ac"/>
    <w:uiPriority w:val="99"/>
    <w:semiHidden/>
    <w:rsid w:val="00924845"/>
    <w:rPr>
      <w:sz w:val="24"/>
      <w:szCs w:val="24"/>
    </w:rPr>
  </w:style>
  <w:style w:type="character" w:customStyle="1" w:styleId="FootnoteReference1">
    <w:name w:val="Footnote Reference1"/>
    <w:uiPriority w:val="99"/>
    <w:rsid w:val="00E66E34"/>
    <w:rPr>
      <w:rFonts w:cs="Times New Roman"/>
      <w:sz w:val="20"/>
      <w:vertAlign w:val="superscript"/>
    </w:rPr>
  </w:style>
  <w:style w:type="paragraph" w:styleId="ae">
    <w:name w:val="footnote text"/>
    <w:basedOn w:val="a"/>
    <w:link w:val="af"/>
    <w:uiPriority w:val="99"/>
    <w:semiHidden/>
    <w:rsid w:val="00E66E34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af">
    <w:name w:val="Текст сноски Знак"/>
    <w:link w:val="ae"/>
    <w:uiPriority w:val="99"/>
    <w:semiHidden/>
    <w:rsid w:val="00924845"/>
    <w:rPr>
      <w:sz w:val="20"/>
      <w:szCs w:val="20"/>
    </w:rPr>
  </w:style>
  <w:style w:type="paragraph" w:customStyle="1" w:styleId="FootnoteText1">
    <w:name w:val="Footnote Text1"/>
    <w:basedOn w:val="a"/>
    <w:uiPriority w:val="99"/>
    <w:rsid w:val="00E66E3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US"/>
    </w:rPr>
  </w:style>
  <w:style w:type="character" w:styleId="af0">
    <w:name w:val="page number"/>
    <w:uiPriority w:val="99"/>
    <w:rsid w:val="00E66E34"/>
    <w:rPr>
      <w:rFonts w:cs="Times New Roman"/>
    </w:rPr>
  </w:style>
  <w:style w:type="paragraph" w:styleId="af1">
    <w:name w:val="footer"/>
    <w:basedOn w:val="a"/>
    <w:link w:val="af2"/>
    <w:uiPriority w:val="99"/>
    <w:rsid w:val="00E66E34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spacing w:val="-4"/>
      <w:sz w:val="20"/>
      <w:szCs w:val="20"/>
    </w:rPr>
  </w:style>
  <w:style w:type="character" w:customStyle="1" w:styleId="af2">
    <w:name w:val="Нижний колонтитул Знак"/>
    <w:link w:val="af1"/>
    <w:uiPriority w:val="99"/>
    <w:semiHidden/>
    <w:rsid w:val="00924845"/>
    <w:rPr>
      <w:sz w:val="24"/>
      <w:szCs w:val="24"/>
    </w:rPr>
  </w:style>
  <w:style w:type="paragraph" w:styleId="af3">
    <w:name w:val="annotation text"/>
    <w:basedOn w:val="a"/>
    <w:link w:val="af4"/>
    <w:uiPriority w:val="99"/>
    <w:semiHidden/>
    <w:rsid w:val="00E66E34"/>
    <w:pPr>
      <w:overflowPunct w:val="0"/>
      <w:autoSpaceDE w:val="0"/>
      <w:autoSpaceDN w:val="0"/>
      <w:adjustRightInd w:val="0"/>
      <w:textAlignment w:val="baseline"/>
    </w:pPr>
    <w:rPr>
      <w:spacing w:val="-4"/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rsid w:val="00924845"/>
    <w:rPr>
      <w:sz w:val="20"/>
      <w:szCs w:val="20"/>
    </w:rPr>
  </w:style>
  <w:style w:type="paragraph" w:styleId="af5">
    <w:name w:val="Balloon Text"/>
    <w:basedOn w:val="a"/>
    <w:link w:val="af6"/>
    <w:uiPriority w:val="99"/>
    <w:semiHidden/>
    <w:rsid w:val="00E56217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link w:val="af5"/>
    <w:uiPriority w:val="99"/>
    <w:semiHidden/>
    <w:rsid w:val="00924845"/>
    <w:rPr>
      <w:sz w:val="0"/>
      <w:szCs w:val="0"/>
    </w:rPr>
  </w:style>
  <w:style w:type="paragraph" w:styleId="af7">
    <w:name w:val="Normal (Web)"/>
    <w:basedOn w:val="a"/>
    <w:uiPriority w:val="99"/>
    <w:rsid w:val="00E256DE"/>
    <w:pPr>
      <w:spacing w:before="100" w:beforeAutospacing="1" w:after="100" w:afterAutospacing="1"/>
      <w:ind w:firstLine="400"/>
    </w:pPr>
    <w:rPr>
      <w:rFonts w:eastAsia="Batang"/>
      <w:lang w:eastAsia="ko-KR"/>
    </w:rPr>
  </w:style>
  <w:style w:type="paragraph" w:customStyle="1" w:styleId="11">
    <w:name w:val="Стиль1"/>
    <w:basedOn w:val="1"/>
    <w:link w:val="12"/>
    <w:uiPriority w:val="99"/>
    <w:rsid w:val="00C87838"/>
    <w:pPr>
      <w:spacing w:before="0" w:after="0"/>
      <w:jc w:val="center"/>
    </w:pPr>
    <w:rPr>
      <w:rFonts w:ascii="Times New Roman" w:hAnsi="Times New Roman"/>
      <w:b w:val="0"/>
      <w:caps/>
      <w:sz w:val="28"/>
      <w:szCs w:val="28"/>
    </w:rPr>
  </w:style>
  <w:style w:type="paragraph" w:customStyle="1" w:styleId="22">
    <w:name w:val="Стиль2"/>
    <w:basedOn w:val="2"/>
    <w:uiPriority w:val="99"/>
    <w:rsid w:val="00C87838"/>
    <w:pPr>
      <w:spacing w:before="0" w:after="0"/>
      <w:jc w:val="center"/>
    </w:pPr>
    <w:rPr>
      <w:rFonts w:ascii="Times New Roman" w:hAnsi="Times New Roman"/>
      <w:i w:val="0"/>
    </w:rPr>
  </w:style>
  <w:style w:type="paragraph" w:customStyle="1" w:styleId="31">
    <w:name w:val="Стиль3"/>
    <w:basedOn w:val="3"/>
    <w:uiPriority w:val="99"/>
    <w:rsid w:val="00E615F6"/>
    <w:pPr>
      <w:spacing w:before="0" w:after="0"/>
      <w:ind w:firstLine="709"/>
      <w:jc w:val="both"/>
    </w:pPr>
    <w:rPr>
      <w:rFonts w:ascii="Times New Roman" w:hAnsi="Times New Roman"/>
      <w:sz w:val="28"/>
    </w:rPr>
  </w:style>
  <w:style w:type="paragraph" w:customStyle="1" w:styleId="af8">
    <w:name w:val="ссс"/>
    <w:basedOn w:val="ac"/>
    <w:link w:val="af9"/>
    <w:uiPriority w:val="99"/>
    <w:rsid w:val="00395939"/>
    <w:pPr>
      <w:spacing w:after="0"/>
      <w:ind w:firstLine="709"/>
    </w:pPr>
    <w:rPr>
      <w:sz w:val="28"/>
    </w:rPr>
  </w:style>
  <w:style w:type="character" w:customStyle="1" w:styleId="12">
    <w:name w:val="Стиль1 Знак"/>
    <w:link w:val="11"/>
    <w:uiPriority w:val="99"/>
    <w:locked/>
    <w:rsid w:val="00C87838"/>
    <w:rPr>
      <w:rFonts w:ascii="Arial" w:hAnsi="Arial" w:cs="Arial"/>
      <w:b/>
      <w:bCs/>
      <w:caps/>
      <w:kern w:val="32"/>
      <w:sz w:val="28"/>
      <w:szCs w:val="28"/>
      <w:lang w:val="ru-RU" w:eastAsia="ru-RU" w:bidi="ar-SA"/>
    </w:rPr>
  </w:style>
  <w:style w:type="paragraph" w:styleId="afa">
    <w:name w:val="header"/>
    <w:basedOn w:val="a"/>
    <w:link w:val="afb"/>
    <w:uiPriority w:val="99"/>
    <w:rsid w:val="00C27156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link w:val="afa"/>
    <w:uiPriority w:val="99"/>
    <w:semiHidden/>
    <w:rsid w:val="00924845"/>
    <w:rPr>
      <w:sz w:val="24"/>
      <w:szCs w:val="24"/>
    </w:rPr>
  </w:style>
  <w:style w:type="character" w:styleId="afc">
    <w:name w:val="Hyperlink"/>
    <w:uiPriority w:val="99"/>
    <w:rsid w:val="00BA7066"/>
    <w:rPr>
      <w:rFonts w:cs="Times New Roman"/>
      <w:color w:val="0000FF"/>
      <w:u w:val="single"/>
    </w:rPr>
  </w:style>
  <w:style w:type="paragraph" w:styleId="13">
    <w:name w:val="toc 1"/>
    <w:basedOn w:val="a"/>
    <w:next w:val="a"/>
    <w:autoRedefine/>
    <w:uiPriority w:val="39"/>
    <w:rsid w:val="003010EC"/>
    <w:rPr>
      <w:caps/>
      <w:sz w:val="28"/>
      <w:szCs w:val="28"/>
    </w:rPr>
  </w:style>
  <w:style w:type="paragraph" w:styleId="23">
    <w:name w:val="toc 2"/>
    <w:basedOn w:val="a"/>
    <w:next w:val="a"/>
    <w:autoRedefine/>
    <w:uiPriority w:val="39"/>
    <w:rsid w:val="003010EC"/>
    <w:pPr>
      <w:ind w:left="240"/>
    </w:pPr>
    <w:rPr>
      <w:sz w:val="28"/>
    </w:rPr>
  </w:style>
  <w:style w:type="character" w:customStyle="1" w:styleId="mw-headline">
    <w:name w:val="mw-headline"/>
    <w:uiPriority w:val="99"/>
    <w:rsid w:val="004B77AA"/>
    <w:rPr>
      <w:rFonts w:cs="Times New Roman"/>
    </w:rPr>
  </w:style>
  <w:style w:type="paragraph" w:styleId="24">
    <w:name w:val="Body Text Indent 2"/>
    <w:basedOn w:val="a"/>
    <w:link w:val="25"/>
    <w:uiPriority w:val="99"/>
    <w:rsid w:val="00F13F46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link w:val="24"/>
    <w:uiPriority w:val="99"/>
    <w:semiHidden/>
    <w:rsid w:val="00924845"/>
    <w:rPr>
      <w:sz w:val="24"/>
      <w:szCs w:val="24"/>
    </w:rPr>
  </w:style>
  <w:style w:type="paragraph" w:styleId="32">
    <w:name w:val="Body Text Indent 3"/>
    <w:basedOn w:val="a"/>
    <w:link w:val="33"/>
    <w:uiPriority w:val="99"/>
    <w:rsid w:val="00F13F46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semiHidden/>
    <w:rsid w:val="00924845"/>
    <w:rPr>
      <w:sz w:val="16"/>
      <w:szCs w:val="16"/>
    </w:rPr>
  </w:style>
  <w:style w:type="paragraph" w:customStyle="1" w:styleId="edu">
    <w:name w:val="edu"/>
    <w:basedOn w:val="a"/>
    <w:uiPriority w:val="99"/>
    <w:rsid w:val="0012494E"/>
    <w:pPr>
      <w:overflowPunct w:val="0"/>
      <w:autoSpaceDE w:val="0"/>
      <w:autoSpaceDN w:val="0"/>
      <w:adjustRightInd w:val="0"/>
      <w:spacing w:before="100" w:after="100"/>
      <w:textAlignment w:val="baseline"/>
    </w:pPr>
    <w:rPr>
      <w:rFonts w:ascii="Arial Unicode MS" w:eastAsia="Arial Unicode MS"/>
      <w:szCs w:val="20"/>
      <w:lang w:val="en-US"/>
    </w:rPr>
  </w:style>
  <w:style w:type="paragraph" w:customStyle="1" w:styleId="heading">
    <w:name w:val="heading"/>
    <w:basedOn w:val="a"/>
    <w:uiPriority w:val="99"/>
    <w:rsid w:val="0081154E"/>
    <w:pPr>
      <w:overflowPunct w:val="0"/>
      <w:autoSpaceDE w:val="0"/>
      <w:autoSpaceDN w:val="0"/>
      <w:adjustRightInd w:val="0"/>
      <w:spacing w:before="100" w:after="100"/>
      <w:textAlignment w:val="baseline"/>
    </w:pPr>
    <w:rPr>
      <w:rFonts w:ascii="Arial Unicode MS" w:eastAsia="Arial Unicode MS"/>
      <w:szCs w:val="20"/>
      <w:lang w:val="en-US"/>
    </w:rPr>
  </w:style>
  <w:style w:type="paragraph" w:customStyle="1" w:styleId="HTMLPreformatted1">
    <w:name w:val="HTML Preformatted1"/>
    <w:basedOn w:val="a"/>
    <w:uiPriority w:val="99"/>
    <w:rsid w:val="008115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autoSpaceDE w:val="0"/>
      <w:autoSpaceDN w:val="0"/>
      <w:adjustRightInd w:val="0"/>
      <w:textAlignment w:val="baseline"/>
    </w:pPr>
    <w:rPr>
      <w:rFonts w:ascii="Arial Unicode MS" w:eastAsia="Arial Unicode MS"/>
      <w:sz w:val="20"/>
      <w:szCs w:val="20"/>
      <w:lang w:val="en-US"/>
    </w:rPr>
  </w:style>
  <w:style w:type="table" w:styleId="afd">
    <w:name w:val="Table Grid"/>
    <w:basedOn w:val="a1"/>
    <w:uiPriority w:val="99"/>
    <w:rsid w:val="00252B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e">
    <w:name w:val="Strong"/>
    <w:uiPriority w:val="99"/>
    <w:qFormat/>
    <w:rsid w:val="00437E61"/>
    <w:rPr>
      <w:rFonts w:cs="Times New Roman"/>
      <w:b/>
      <w:bCs/>
    </w:rPr>
  </w:style>
  <w:style w:type="paragraph" w:customStyle="1" w:styleId="Normal1">
    <w:name w:val="Normal1"/>
    <w:uiPriority w:val="99"/>
    <w:rsid w:val="00E26C0A"/>
    <w:rPr>
      <w:sz w:val="24"/>
    </w:rPr>
  </w:style>
  <w:style w:type="paragraph" w:customStyle="1" w:styleId="BodyText21">
    <w:name w:val="Body Text 21"/>
    <w:basedOn w:val="Normal1"/>
    <w:uiPriority w:val="99"/>
    <w:rsid w:val="00E26C0A"/>
    <w:pPr>
      <w:ind w:firstLine="567"/>
      <w:jc w:val="center"/>
    </w:pPr>
    <w:rPr>
      <w:rFonts w:ascii="Tahoma" w:hAnsi="Tahoma"/>
      <w:b/>
      <w:sz w:val="36"/>
    </w:rPr>
  </w:style>
  <w:style w:type="paragraph" w:customStyle="1" w:styleId="aff">
    <w:name w:val="Îáû÷íûé"/>
    <w:uiPriority w:val="99"/>
    <w:rsid w:val="00E26C0A"/>
    <w:rPr>
      <w:rFonts w:ascii="MS Sans Serif" w:hAnsi="MS Sans Serif"/>
    </w:rPr>
  </w:style>
  <w:style w:type="paragraph" w:customStyle="1" w:styleId="34">
    <w:name w:val="Óðîâåíü 3"/>
    <w:basedOn w:val="aff"/>
    <w:next w:val="aff"/>
    <w:uiPriority w:val="99"/>
    <w:rsid w:val="00E26C0A"/>
    <w:pPr>
      <w:keepNext/>
      <w:spacing w:before="120" w:after="120" w:line="360" w:lineRule="auto"/>
      <w:ind w:left="567" w:hanging="283"/>
      <w:jc w:val="center"/>
    </w:pPr>
    <w:rPr>
      <w:rFonts w:ascii="Times New Roman" w:hAnsi="Times New Roman"/>
      <w:b/>
      <w:sz w:val="28"/>
    </w:rPr>
  </w:style>
  <w:style w:type="paragraph" w:customStyle="1" w:styleId="4">
    <w:name w:val="Óðîâåíü 4"/>
    <w:basedOn w:val="aff"/>
    <w:next w:val="aff"/>
    <w:uiPriority w:val="99"/>
    <w:rsid w:val="00E26C0A"/>
    <w:pPr>
      <w:spacing w:before="120" w:after="120" w:line="360" w:lineRule="auto"/>
      <w:ind w:left="284" w:hanging="284"/>
      <w:jc w:val="center"/>
    </w:pPr>
    <w:rPr>
      <w:rFonts w:ascii="Times New Roman" w:hAnsi="Times New Roman"/>
      <w:b/>
      <w:sz w:val="24"/>
    </w:rPr>
  </w:style>
  <w:style w:type="paragraph" w:customStyle="1" w:styleId="aff0">
    <w:name w:val="Рисунок"/>
    <w:basedOn w:val="a"/>
    <w:next w:val="a6"/>
    <w:uiPriority w:val="99"/>
    <w:rsid w:val="00E26C0A"/>
    <w:pPr>
      <w:spacing w:before="120" w:after="240"/>
      <w:jc w:val="center"/>
    </w:pPr>
    <w:rPr>
      <w:sz w:val="22"/>
      <w:szCs w:val="20"/>
    </w:rPr>
  </w:style>
  <w:style w:type="paragraph" w:styleId="35">
    <w:name w:val="toc 3"/>
    <w:basedOn w:val="a"/>
    <w:next w:val="a"/>
    <w:autoRedefine/>
    <w:uiPriority w:val="39"/>
    <w:rsid w:val="003010EC"/>
    <w:pPr>
      <w:ind w:left="480"/>
    </w:pPr>
    <w:rPr>
      <w:sz w:val="28"/>
    </w:rPr>
  </w:style>
  <w:style w:type="character" w:customStyle="1" w:styleId="af9">
    <w:name w:val="ссс Знак"/>
    <w:link w:val="af8"/>
    <w:uiPriority w:val="99"/>
    <w:locked/>
    <w:rsid w:val="00395939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texample1">
    <w:name w:val="texample1"/>
    <w:uiPriority w:val="99"/>
    <w:rsid w:val="00395939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3959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395939"/>
    <w:rPr>
      <w:rFonts w:ascii="Courier New" w:hAnsi="Courier New" w:cs="Courier New"/>
    </w:rPr>
  </w:style>
  <w:style w:type="character" w:customStyle="1" w:styleId="xmlembold1">
    <w:name w:val="xml_em_bold1"/>
    <w:uiPriority w:val="99"/>
    <w:rsid w:val="00395939"/>
    <w:rPr>
      <w:rFonts w:cs="Times New Roman"/>
      <w:b/>
      <w:bCs/>
    </w:rPr>
  </w:style>
  <w:style w:type="paragraph" w:customStyle="1" w:styleId="40">
    <w:name w:val="Стиль4_код"/>
    <w:basedOn w:val="HTML"/>
    <w:link w:val="41"/>
    <w:uiPriority w:val="99"/>
    <w:rsid w:val="00395939"/>
    <w:rPr>
      <w:rFonts w:ascii="Times New Roman" w:hAnsi="Times New Roman"/>
      <w:b/>
      <w:color w:val="392997"/>
      <w:lang w:val="en-US"/>
    </w:rPr>
  </w:style>
  <w:style w:type="character" w:customStyle="1" w:styleId="41">
    <w:name w:val="Стиль4_код Знак"/>
    <w:link w:val="40"/>
    <w:uiPriority w:val="99"/>
    <w:locked/>
    <w:rsid w:val="00395939"/>
    <w:rPr>
      <w:rFonts w:ascii="Courier New" w:hAnsi="Courier New" w:cs="Courier New"/>
      <w:b/>
      <w:color w:val="392997"/>
      <w:lang w:val="en-US"/>
    </w:rPr>
  </w:style>
  <w:style w:type="character" w:styleId="aff1">
    <w:name w:val="FollowedHyperlink"/>
    <w:uiPriority w:val="99"/>
    <w:semiHidden/>
    <w:unhideWhenUsed/>
    <w:rsid w:val="00EE0A1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51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16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51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510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51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94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9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1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6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6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14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9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1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3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17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7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3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6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923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2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6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46">
          <w:marLeft w:val="3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510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56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9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4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3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8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9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7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5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1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1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3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1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05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4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6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45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http://www.intuit.ru/department/se/pisqlvs2008/6/03-04.jpg" TargetMode="External"/><Relationship Id="rId26" Type="http://schemas.openxmlformats.org/officeDocument/2006/relationships/image" Target="http://www.intuit.ru/department/se/pisqlvs2008/6/03-08sm.jpg" TargetMode="External"/><Relationship Id="rId39" Type="http://schemas.openxmlformats.org/officeDocument/2006/relationships/image" Target="http://www.intuit.ru/department/se/pisqlvs2008/6/03-14.jpg" TargetMode="External"/><Relationship Id="rId21" Type="http://schemas.openxmlformats.org/officeDocument/2006/relationships/image" Target="media/image8.jpeg"/><Relationship Id="rId34" Type="http://schemas.openxmlformats.org/officeDocument/2006/relationships/image" Target="http://www.intuit.ru/department/se/pisqlvs2008/6/03-12.jpg" TargetMode="External"/><Relationship Id="rId42" Type="http://schemas.openxmlformats.org/officeDocument/2006/relationships/image" Target="media/image18.jpeg"/><Relationship Id="rId47" Type="http://schemas.openxmlformats.org/officeDocument/2006/relationships/footer" Target="footer2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http://www.intuit.ru/department/se/pisqlvs2008/6/03-pic02.jpg" TargetMode="External"/><Relationship Id="rId29" Type="http://schemas.openxmlformats.org/officeDocument/2006/relationships/image" Target="media/image12.jpeg"/><Relationship Id="rId11" Type="http://schemas.openxmlformats.org/officeDocument/2006/relationships/image" Target="media/image3.jpeg"/><Relationship Id="rId24" Type="http://schemas.openxmlformats.org/officeDocument/2006/relationships/image" Target="http://www.intuit.ru/department/se/pisqlvs2008/6/03-07.jpg" TargetMode="External"/><Relationship Id="rId32" Type="http://schemas.openxmlformats.org/officeDocument/2006/relationships/image" Target="http://www.intuit.ru/department/se/pisqlvs2008/6/03-11.jpg" TargetMode="External"/><Relationship Id="rId37" Type="http://schemas.openxmlformats.org/officeDocument/2006/relationships/image" Target="http://www.intuit.ru/department/se/pisqlvs2008/6/03-pic02.jpg" TargetMode="External"/><Relationship Id="rId40" Type="http://schemas.openxmlformats.org/officeDocument/2006/relationships/image" Target="media/image17.jpeg"/><Relationship Id="rId45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28" Type="http://schemas.openxmlformats.org/officeDocument/2006/relationships/image" Target="http://www.intuit.ru/department/se/pisqlvs2008/6/03-09.jpg" TargetMode="External"/><Relationship Id="rId36" Type="http://schemas.openxmlformats.org/officeDocument/2006/relationships/image" Target="http://www.intuit.ru/department/se/pisqlvs2008/6/03-13.jpg" TargetMode="External"/><Relationship Id="rId49" Type="http://schemas.openxmlformats.org/officeDocument/2006/relationships/theme" Target="theme/theme1.xml"/><Relationship Id="rId10" Type="http://schemas.openxmlformats.org/officeDocument/2006/relationships/image" Target="http://www.intuit.ru/department/se/pisqlvs2008/6/03-02sm.jpg" TargetMode="External"/><Relationship Id="rId19" Type="http://schemas.openxmlformats.org/officeDocument/2006/relationships/image" Target="media/image7.jpeg"/><Relationship Id="rId31" Type="http://schemas.openxmlformats.org/officeDocument/2006/relationships/image" Target="media/image13.jpeg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http://www.intuit.ru/department/se/pisqlvs2008/6/03-pic01.jpg" TargetMode="External"/><Relationship Id="rId22" Type="http://schemas.openxmlformats.org/officeDocument/2006/relationships/image" Target="http://www.intuit.ru/department/se/pisqlvs2008/6/03-06sm.jpg" TargetMode="External"/><Relationship Id="rId27" Type="http://schemas.openxmlformats.org/officeDocument/2006/relationships/image" Target="media/image11.jpeg"/><Relationship Id="rId30" Type="http://schemas.openxmlformats.org/officeDocument/2006/relationships/image" Target="http://www.intuit.ru/department/se/pisqlvs2008/6/03-10sm.jpg" TargetMode="External"/><Relationship Id="rId35" Type="http://schemas.openxmlformats.org/officeDocument/2006/relationships/image" Target="media/image15.jpeg"/><Relationship Id="rId43" Type="http://schemas.openxmlformats.org/officeDocument/2006/relationships/image" Target="http://www.intuit.ru/department/se/pisqlvs2008/6/03-16sm.jpg" TargetMode="External"/><Relationship Id="rId48" Type="http://schemas.openxmlformats.org/officeDocument/2006/relationships/fontTable" Target="fontTable.xml"/><Relationship Id="rId8" Type="http://schemas.openxmlformats.org/officeDocument/2006/relationships/image" Target="http://www.intuit.ru/department/se/pisqlvs2008/6/03-01.jpg" TargetMode="External"/><Relationship Id="rId3" Type="http://schemas.openxmlformats.org/officeDocument/2006/relationships/settings" Target="settings.xml"/><Relationship Id="rId12" Type="http://schemas.openxmlformats.org/officeDocument/2006/relationships/image" Target="http://www.intuit.ru/department/se/pisqlvs2008/6/03-03sm.jpg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4.jpeg"/><Relationship Id="rId38" Type="http://schemas.openxmlformats.org/officeDocument/2006/relationships/image" Target="media/image16.jpeg"/><Relationship Id="rId46" Type="http://schemas.openxmlformats.org/officeDocument/2006/relationships/footer" Target="footer1.xml"/><Relationship Id="rId20" Type="http://schemas.openxmlformats.org/officeDocument/2006/relationships/image" Target="http://www.intuit.ru/department/se/pisqlvs2008/6/03-05.jpg" TargetMode="External"/><Relationship Id="rId41" Type="http://schemas.openxmlformats.org/officeDocument/2006/relationships/image" Target="http://www.intuit.ru/department/se/pisqlvs2008/6/03-15sm.jp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13</Pages>
  <Words>2817</Words>
  <Characters>16060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18840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1</dc:creator>
  <cp:keywords/>
  <dc:description/>
  <cp:lastModifiedBy>GL-211-P</cp:lastModifiedBy>
  <cp:revision>37</cp:revision>
  <cp:lastPrinted>2008-04-17T07:36:00Z</cp:lastPrinted>
  <dcterms:created xsi:type="dcterms:W3CDTF">2012-02-19T17:51:00Z</dcterms:created>
  <dcterms:modified xsi:type="dcterms:W3CDTF">2015-10-28T04:32:00Z</dcterms:modified>
</cp:coreProperties>
</file>